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C21F2" w14:textId="77777777" w:rsidR="003B4444" w:rsidRPr="007A3734" w:rsidRDefault="003B4444" w:rsidP="003B4444">
      <w:pPr>
        <w:tabs>
          <w:tab w:val="left" w:pos="851"/>
          <w:tab w:val="left" w:pos="1134"/>
        </w:tabs>
        <w:spacing w:after="0" w:line="360" w:lineRule="auto"/>
        <w:jc w:val="center"/>
        <w:rPr>
          <w:rFonts w:cs="Times New Roman"/>
          <w:sz w:val="28"/>
          <w:szCs w:val="28"/>
        </w:rPr>
      </w:pPr>
      <w:r w:rsidRPr="007A3734">
        <w:rPr>
          <w:rFonts w:cs="Times New Roman"/>
          <w:sz w:val="28"/>
          <w:szCs w:val="28"/>
        </w:rPr>
        <w:t>ĐẠI HỌC HUẾ</w:t>
      </w:r>
    </w:p>
    <w:p w14:paraId="06DF0B2C" w14:textId="77777777" w:rsidR="003B4444" w:rsidRPr="007A3734" w:rsidRDefault="003B4444" w:rsidP="003B4444">
      <w:pPr>
        <w:tabs>
          <w:tab w:val="left" w:pos="851"/>
          <w:tab w:val="left" w:pos="1134"/>
        </w:tabs>
        <w:spacing w:after="0" w:line="360" w:lineRule="auto"/>
        <w:jc w:val="center"/>
        <w:rPr>
          <w:rFonts w:cs="Times New Roman"/>
          <w:b/>
          <w:sz w:val="28"/>
          <w:szCs w:val="28"/>
        </w:rPr>
      </w:pPr>
      <w:r w:rsidRPr="007A3734">
        <w:rPr>
          <w:rFonts w:cs="Times New Roman"/>
          <w:b/>
          <w:noProof/>
          <w:sz w:val="28"/>
          <w:szCs w:val="28"/>
        </w:rPr>
        <mc:AlternateContent>
          <mc:Choice Requires="wps">
            <w:drawing>
              <wp:anchor distT="0" distB="0" distL="114300" distR="114300" simplePos="0" relativeHeight="251659264" behindDoc="0" locked="0" layoutInCell="1" allowOverlap="1" wp14:anchorId="54779FED" wp14:editId="0C3F23A3">
                <wp:simplePos x="0" y="0"/>
                <wp:positionH relativeFrom="column">
                  <wp:posOffset>2410460</wp:posOffset>
                </wp:positionH>
                <wp:positionV relativeFrom="paragraph">
                  <wp:posOffset>281940</wp:posOffset>
                </wp:positionV>
                <wp:extent cx="976630" cy="0"/>
                <wp:effectExtent l="0" t="0" r="13970" b="0"/>
                <wp:wrapNone/>
                <wp:docPr id="25" name="Straight Connector 25"/>
                <wp:cNvGraphicFramePr/>
                <a:graphic xmlns:a="http://schemas.openxmlformats.org/drawingml/2006/main">
                  <a:graphicData uri="http://schemas.microsoft.com/office/word/2010/wordprocessingShape">
                    <wps:wsp>
                      <wps:cNvCnPr/>
                      <wps:spPr>
                        <a:xfrm>
                          <a:off x="0" y="0"/>
                          <a:ext cx="9766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F87091" id="Straight Connector 2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9.8pt,22.2pt" to="266.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" strokecolor="black [3200]" strokeweight=".5pt">
                <v:stroke joinstyle="miter"/>
              </v:line>
            </w:pict>
          </mc:Fallback>
        </mc:AlternateContent>
      </w:r>
      <w:r w:rsidRPr="007A3734">
        <w:rPr>
          <w:rFonts w:cs="Times New Roman"/>
          <w:b/>
          <w:sz w:val="28"/>
          <w:szCs w:val="28"/>
        </w:rPr>
        <w:t>TRƯỜNG ĐẠI HỌC LUẬT</w:t>
      </w:r>
    </w:p>
    <w:p w14:paraId="35BC4AB0" w14:textId="77777777" w:rsidR="003B4444" w:rsidRPr="007A3734" w:rsidRDefault="003B4444" w:rsidP="003B4444">
      <w:pPr>
        <w:tabs>
          <w:tab w:val="left" w:pos="851"/>
          <w:tab w:val="left" w:pos="1134"/>
        </w:tabs>
        <w:spacing w:after="0" w:line="360" w:lineRule="auto"/>
        <w:jc w:val="center"/>
        <w:rPr>
          <w:rFonts w:cs="Times New Roman"/>
          <w:b/>
          <w:sz w:val="28"/>
          <w:szCs w:val="28"/>
        </w:rPr>
      </w:pPr>
    </w:p>
    <w:p w14:paraId="138A0227" w14:textId="77777777" w:rsidR="003B4444" w:rsidRDefault="003B4444" w:rsidP="003B4444">
      <w:pPr>
        <w:tabs>
          <w:tab w:val="left" w:pos="851"/>
          <w:tab w:val="left" w:pos="1134"/>
        </w:tabs>
        <w:spacing w:after="0" w:line="360" w:lineRule="auto"/>
        <w:jc w:val="center"/>
        <w:rPr>
          <w:rFonts w:cs="Times New Roman"/>
          <w:b/>
          <w:sz w:val="28"/>
          <w:szCs w:val="28"/>
        </w:rPr>
      </w:pPr>
      <w:r w:rsidRPr="007A3734">
        <w:rPr>
          <w:rFonts w:cs="Times New Roman"/>
          <w:b/>
          <w:sz w:val="28"/>
          <w:szCs w:val="28"/>
        </w:rPr>
        <w:t>HÀ THỊ KIM YẾN</w:t>
      </w:r>
    </w:p>
    <w:p w14:paraId="30815F32" w14:textId="77777777" w:rsidR="003B4444" w:rsidRPr="007A3734" w:rsidRDefault="003B4444" w:rsidP="003B4444">
      <w:pPr>
        <w:tabs>
          <w:tab w:val="left" w:pos="851"/>
          <w:tab w:val="left" w:pos="1134"/>
        </w:tabs>
        <w:spacing w:after="0" w:line="360" w:lineRule="auto"/>
        <w:jc w:val="center"/>
        <w:rPr>
          <w:rFonts w:cs="Times New Roman"/>
          <w:b/>
          <w:sz w:val="28"/>
          <w:szCs w:val="28"/>
        </w:rPr>
      </w:pPr>
    </w:p>
    <w:p w14:paraId="6E2DD083" w14:textId="77777777" w:rsidR="003B4444" w:rsidRPr="007A3734" w:rsidRDefault="003B4444" w:rsidP="003B4444">
      <w:pPr>
        <w:tabs>
          <w:tab w:val="left" w:pos="851"/>
          <w:tab w:val="left" w:pos="1134"/>
        </w:tabs>
        <w:spacing w:after="0" w:line="360" w:lineRule="auto"/>
        <w:jc w:val="center"/>
        <w:rPr>
          <w:rFonts w:cs="Times New Roman"/>
          <w:b/>
          <w:sz w:val="28"/>
          <w:szCs w:val="28"/>
        </w:rPr>
      </w:pPr>
      <w:r w:rsidRPr="007A3734">
        <w:rPr>
          <w:rFonts w:cs="Times New Roman"/>
          <w:b/>
          <w:noProof/>
          <w:sz w:val="28"/>
          <w:szCs w:val="28"/>
        </w:rPr>
        <w:drawing>
          <wp:inline distT="0" distB="0" distL="0" distR="0" wp14:anchorId="6D46E433" wp14:editId="53AD7D60">
            <wp:extent cx="1371600" cy="1314450"/>
            <wp:effectExtent l="0" t="0" r="0" b="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71600" cy="1314450"/>
                    </a:xfrm>
                    <a:prstGeom prst="rect">
                      <a:avLst/>
                    </a:prstGeom>
                  </pic:spPr>
                </pic:pic>
              </a:graphicData>
            </a:graphic>
          </wp:inline>
        </w:drawing>
      </w:r>
    </w:p>
    <w:p w14:paraId="6EA51923" w14:textId="77777777" w:rsidR="003B4444" w:rsidRPr="007A3734" w:rsidRDefault="003B4444" w:rsidP="003B4444">
      <w:pPr>
        <w:tabs>
          <w:tab w:val="left" w:pos="851"/>
          <w:tab w:val="left" w:pos="1134"/>
        </w:tabs>
        <w:spacing w:after="0" w:line="360" w:lineRule="auto"/>
        <w:jc w:val="center"/>
        <w:rPr>
          <w:rFonts w:cs="Times New Roman"/>
          <w:b/>
          <w:sz w:val="28"/>
          <w:szCs w:val="28"/>
        </w:rPr>
      </w:pPr>
    </w:p>
    <w:p w14:paraId="4EC2551E" w14:textId="77777777" w:rsidR="003B4444" w:rsidRPr="007A3734" w:rsidRDefault="003B4444" w:rsidP="003B4444">
      <w:pPr>
        <w:tabs>
          <w:tab w:val="left" w:pos="851"/>
          <w:tab w:val="left" w:pos="1134"/>
        </w:tabs>
        <w:spacing w:after="0" w:line="360" w:lineRule="auto"/>
        <w:jc w:val="center"/>
        <w:rPr>
          <w:rFonts w:cs="Times New Roman"/>
          <w:b/>
          <w:sz w:val="28"/>
          <w:szCs w:val="28"/>
        </w:rPr>
      </w:pPr>
    </w:p>
    <w:p w14:paraId="10482E0D" w14:textId="77777777" w:rsidR="003B4444" w:rsidRPr="007A3734" w:rsidRDefault="003B4444" w:rsidP="003B4444">
      <w:pPr>
        <w:tabs>
          <w:tab w:val="left" w:pos="851"/>
          <w:tab w:val="left" w:pos="1134"/>
        </w:tabs>
        <w:spacing w:after="0" w:line="360" w:lineRule="auto"/>
        <w:jc w:val="center"/>
        <w:rPr>
          <w:rFonts w:cs="Times New Roman"/>
          <w:b/>
          <w:sz w:val="34"/>
          <w:szCs w:val="28"/>
        </w:rPr>
      </w:pPr>
      <w:r w:rsidRPr="007A3734">
        <w:rPr>
          <w:rFonts w:cs="Times New Roman"/>
          <w:b/>
          <w:sz w:val="34"/>
          <w:szCs w:val="28"/>
        </w:rPr>
        <w:t xml:space="preserve">PHÁP LUẬT VỀ QUYỀN CỦA DOANH NGHIỆP </w:t>
      </w:r>
    </w:p>
    <w:p w14:paraId="3C1B6D82" w14:textId="77777777" w:rsidR="003B4444" w:rsidRPr="007A3734" w:rsidRDefault="003B4444" w:rsidP="003B4444">
      <w:pPr>
        <w:tabs>
          <w:tab w:val="left" w:pos="851"/>
          <w:tab w:val="left" w:pos="1134"/>
        </w:tabs>
        <w:spacing w:after="0" w:line="360" w:lineRule="auto"/>
        <w:jc w:val="center"/>
        <w:rPr>
          <w:rFonts w:cs="Times New Roman"/>
          <w:b/>
          <w:sz w:val="34"/>
          <w:szCs w:val="28"/>
        </w:rPr>
      </w:pPr>
      <w:r w:rsidRPr="007A3734">
        <w:rPr>
          <w:rFonts w:cs="Times New Roman"/>
          <w:b/>
          <w:sz w:val="34"/>
          <w:szCs w:val="28"/>
        </w:rPr>
        <w:t xml:space="preserve">CÓ VỐN ĐẦU TƯ NƯỚC NGOÀI SỬ DỤNG ĐẤT </w:t>
      </w:r>
    </w:p>
    <w:p w14:paraId="0344E454" w14:textId="77777777" w:rsidR="003B4444" w:rsidRPr="007A3734" w:rsidRDefault="003B4444" w:rsidP="003B4444">
      <w:pPr>
        <w:tabs>
          <w:tab w:val="left" w:pos="851"/>
          <w:tab w:val="left" w:pos="1134"/>
        </w:tabs>
        <w:spacing w:after="0" w:line="360" w:lineRule="auto"/>
        <w:jc w:val="center"/>
        <w:rPr>
          <w:rFonts w:cs="Times New Roman"/>
          <w:b/>
          <w:sz w:val="34"/>
          <w:szCs w:val="28"/>
        </w:rPr>
      </w:pPr>
      <w:r w:rsidRPr="007A3734">
        <w:rPr>
          <w:rFonts w:cs="Times New Roman"/>
          <w:b/>
          <w:sz w:val="34"/>
          <w:szCs w:val="28"/>
        </w:rPr>
        <w:t>TẠI VIỆT NAM</w:t>
      </w:r>
    </w:p>
    <w:p w14:paraId="04F824AA" w14:textId="103FD17E" w:rsidR="003B4444" w:rsidRDefault="003B4444" w:rsidP="003B4444">
      <w:pPr>
        <w:tabs>
          <w:tab w:val="left" w:pos="851"/>
          <w:tab w:val="left" w:pos="1134"/>
        </w:tabs>
        <w:spacing w:after="0" w:line="360" w:lineRule="auto"/>
        <w:jc w:val="center"/>
        <w:rPr>
          <w:rFonts w:cs="Times New Roman"/>
          <w:b/>
          <w:sz w:val="28"/>
          <w:szCs w:val="28"/>
        </w:rPr>
      </w:pPr>
    </w:p>
    <w:p w14:paraId="7B5475F5" w14:textId="77777777" w:rsidR="00AD0BA8" w:rsidRPr="007A3734" w:rsidRDefault="00AD0BA8" w:rsidP="003B4444">
      <w:pPr>
        <w:tabs>
          <w:tab w:val="left" w:pos="851"/>
          <w:tab w:val="left" w:pos="1134"/>
        </w:tabs>
        <w:spacing w:after="0" w:line="360" w:lineRule="auto"/>
        <w:jc w:val="center"/>
        <w:rPr>
          <w:rFonts w:cs="Times New Roman"/>
          <w:b/>
          <w:sz w:val="28"/>
          <w:szCs w:val="28"/>
        </w:rPr>
      </w:pPr>
    </w:p>
    <w:p w14:paraId="3EA33F70" w14:textId="77777777" w:rsidR="003B4444" w:rsidRDefault="003B4444" w:rsidP="003B4444">
      <w:pPr>
        <w:tabs>
          <w:tab w:val="left" w:pos="851"/>
          <w:tab w:val="left" w:pos="1134"/>
        </w:tabs>
        <w:spacing w:after="0" w:line="360" w:lineRule="auto"/>
        <w:jc w:val="center"/>
        <w:rPr>
          <w:rFonts w:cs="Times New Roman"/>
          <w:b/>
          <w:sz w:val="28"/>
          <w:szCs w:val="28"/>
        </w:rPr>
      </w:pPr>
    </w:p>
    <w:p w14:paraId="17C58692" w14:textId="6246FDAC" w:rsidR="003B4444" w:rsidRPr="00AD624C" w:rsidRDefault="00733B6E" w:rsidP="003B4444">
      <w:pPr>
        <w:tabs>
          <w:tab w:val="left" w:pos="851"/>
          <w:tab w:val="left" w:pos="1134"/>
        </w:tabs>
        <w:spacing w:after="0" w:line="360" w:lineRule="auto"/>
        <w:jc w:val="center"/>
        <w:rPr>
          <w:rFonts w:cs="Times New Roman"/>
          <w:b/>
          <w:sz w:val="34"/>
          <w:szCs w:val="28"/>
          <w:lang w:val="vi-VN"/>
        </w:rPr>
      </w:pPr>
      <w:r w:rsidRPr="00AD0BA8">
        <w:rPr>
          <w:rFonts w:cs="Times New Roman"/>
          <w:b/>
          <w:sz w:val="42"/>
          <w:szCs w:val="28"/>
        </w:rPr>
        <w:t xml:space="preserve">TÓM TẮT </w:t>
      </w:r>
      <w:r w:rsidR="003B4444" w:rsidRPr="00AD0BA8">
        <w:rPr>
          <w:rFonts w:cs="Times New Roman"/>
          <w:b/>
          <w:sz w:val="42"/>
          <w:szCs w:val="28"/>
        </w:rPr>
        <w:t xml:space="preserve">ĐỀ ÁN THẠC SĨ LUẬT </w:t>
      </w:r>
      <w:r w:rsidR="003B4444" w:rsidRPr="00AD0BA8">
        <w:rPr>
          <w:rFonts w:cs="Times New Roman"/>
          <w:b/>
          <w:sz w:val="42"/>
          <w:szCs w:val="28"/>
          <w:lang w:val="vi-VN"/>
        </w:rPr>
        <w:t>KINH TẾ</w:t>
      </w:r>
    </w:p>
    <w:p w14:paraId="0FC83FE5" w14:textId="77777777" w:rsidR="003B4444" w:rsidRPr="004C17EC" w:rsidRDefault="003B4444" w:rsidP="003B4444">
      <w:pPr>
        <w:tabs>
          <w:tab w:val="left" w:pos="851"/>
          <w:tab w:val="left" w:pos="1134"/>
        </w:tabs>
        <w:spacing w:after="0" w:line="360" w:lineRule="auto"/>
        <w:jc w:val="center"/>
        <w:rPr>
          <w:rFonts w:eastAsia="Times New Roman" w:cs="Times New Roman"/>
          <w:sz w:val="28"/>
          <w:szCs w:val="28"/>
          <w:lang w:val="pl-PL"/>
        </w:rPr>
      </w:pPr>
      <w:r w:rsidRPr="004C17EC">
        <w:rPr>
          <w:rFonts w:eastAsia="Times New Roman" w:cs="Times New Roman"/>
          <w:sz w:val="28"/>
          <w:szCs w:val="28"/>
          <w:lang w:val="pl-PL"/>
        </w:rPr>
        <w:t>Mã số: 8380107</w:t>
      </w:r>
    </w:p>
    <w:p w14:paraId="1047F828" w14:textId="77777777" w:rsidR="003B4444" w:rsidRPr="004C17EC" w:rsidRDefault="003B4444" w:rsidP="003B4444">
      <w:pPr>
        <w:tabs>
          <w:tab w:val="left" w:pos="851"/>
          <w:tab w:val="left" w:pos="1134"/>
        </w:tabs>
        <w:spacing w:after="0" w:line="360" w:lineRule="auto"/>
        <w:jc w:val="center"/>
        <w:rPr>
          <w:rFonts w:cs="Times New Roman"/>
          <w:b/>
          <w:sz w:val="28"/>
          <w:szCs w:val="28"/>
          <w:lang w:val="vi-VN"/>
        </w:rPr>
      </w:pPr>
    </w:p>
    <w:p w14:paraId="5E57537B" w14:textId="2164C60C" w:rsidR="003B4444" w:rsidRDefault="003B4444" w:rsidP="003B4444">
      <w:pPr>
        <w:tabs>
          <w:tab w:val="left" w:pos="851"/>
          <w:tab w:val="left" w:pos="1134"/>
        </w:tabs>
        <w:spacing w:after="0" w:line="360" w:lineRule="auto"/>
        <w:jc w:val="center"/>
        <w:rPr>
          <w:rFonts w:cs="Times New Roman"/>
          <w:bCs/>
          <w:sz w:val="28"/>
          <w:szCs w:val="28"/>
          <w:lang w:val="vi-VN"/>
        </w:rPr>
      </w:pPr>
    </w:p>
    <w:p w14:paraId="320E7EB2" w14:textId="5FF56BDA" w:rsidR="00AD0BA8" w:rsidRDefault="00AD0BA8" w:rsidP="003B4444">
      <w:pPr>
        <w:tabs>
          <w:tab w:val="left" w:pos="851"/>
          <w:tab w:val="left" w:pos="1134"/>
        </w:tabs>
        <w:spacing w:after="0" w:line="360" w:lineRule="auto"/>
        <w:jc w:val="center"/>
        <w:rPr>
          <w:rFonts w:cs="Times New Roman"/>
          <w:bCs/>
          <w:sz w:val="28"/>
          <w:szCs w:val="28"/>
          <w:lang w:val="vi-VN"/>
        </w:rPr>
      </w:pPr>
    </w:p>
    <w:p w14:paraId="653785AD" w14:textId="77777777" w:rsidR="00AD0BA8" w:rsidRPr="004C17EC" w:rsidRDefault="00AD0BA8" w:rsidP="003B4444">
      <w:pPr>
        <w:tabs>
          <w:tab w:val="left" w:pos="851"/>
          <w:tab w:val="left" w:pos="1134"/>
        </w:tabs>
        <w:spacing w:after="0" w:line="360" w:lineRule="auto"/>
        <w:jc w:val="center"/>
        <w:rPr>
          <w:rFonts w:cs="Times New Roman"/>
          <w:bCs/>
          <w:sz w:val="28"/>
          <w:szCs w:val="28"/>
          <w:lang w:val="vi-VN"/>
        </w:rPr>
      </w:pPr>
    </w:p>
    <w:p w14:paraId="572A81BB" w14:textId="77777777" w:rsidR="003B4444" w:rsidRPr="004C17EC" w:rsidRDefault="003B4444" w:rsidP="003B4444">
      <w:pPr>
        <w:tabs>
          <w:tab w:val="left" w:pos="851"/>
          <w:tab w:val="left" w:pos="1134"/>
        </w:tabs>
        <w:spacing w:after="0" w:line="360" w:lineRule="auto"/>
        <w:jc w:val="center"/>
        <w:rPr>
          <w:rFonts w:cs="Times New Roman"/>
          <w:b/>
          <w:sz w:val="28"/>
          <w:szCs w:val="28"/>
          <w:lang w:val="vi-VN"/>
        </w:rPr>
      </w:pPr>
    </w:p>
    <w:p w14:paraId="14BFB9EE" w14:textId="77777777" w:rsidR="003B4444" w:rsidRPr="004C17EC" w:rsidRDefault="003B4444" w:rsidP="003B4444">
      <w:pPr>
        <w:tabs>
          <w:tab w:val="left" w:pos="851"/>
          <w:tab w:val="left" w:pos="1134"/>
        </w:tabs>
        <w:spacing w:after="0" w:line="360" w:lineRule="auto"/>
        <w:jc w:val="center"/>
        <w:rPr>
          <w:rFonts w:cs="Times New Roman"/>
          <w:b/>
          <w:sz w:val="28"/>
          <w:szCs w:val="28"/>
          <w:lang w:val="vi-VN"/>
        </w:rPr>
      </w:pPr>
    </w:p>
    <w:p w14:paraId="1A4C8E85" w14:textId="2E630323" w:rsidR="003B4444" w:rsidRDefault="003B4444" w:rsidP="003B4444">
      <w:pPr>
        <w:tabs>
          <w:tab w:val="left" w:pos="851"/>
          <w:tab w:val="left" w:pos="1134"/>
        </w:tabs>
        <w:spacing w:after="0" w:line="360" w:lineRule="auto"/>
        <w:jc w:val="center"/>
        <w:rPr>
          <w:rFonts w:cs="Times New Roman"/>
          <w:b/>
          <w:sz w:val="28"/>
          <w:szCs w:val="28"/>
          <w:lang w:val="vi-VN"/>
        </w:rPr>
      </w:pPr>
      <w:r w:rsidRPr="004C17EC">
        <w:rPr>
          <w:rFonts w:cs="Times New Roman"/>
          <w:b/>
          <w:sz w:val="28"/>
          <w:szCs w:val="28"/>
          <w:lang w:val="vi-VN"/>
        </w:rPr>
        <w:t>HUẾ, năm 2025</w:t>
      </w:r>
    </w:p>
    <w:p w14:paraId="277C34E0" w14:textId="77777777" w:rsidR="00AD0BA8" w:rsidRPr="004C17EC" w:rsidRDefault="00AD0BA8" w:rsidP="003B4444">
      <w:pPr>
        <w:tabs>
          <w:tab w:val="left" w:pos="851"/>
          <w:tab w:val="left" w:pos="1134"/>
        </w:tabs>
        <w:spacing w:after="0" w:line="360" w:lineRule="auto"/>
        <w:jc w:val="center"/>
        <w:rPr>
          <w:rFonts w:cs="Times New Roman"/>
          <w:b/>
          <w:sz w:val="28"/>
          <w:szCs w:val="28"/>
          <w:lang w:val="vi-VN"/>
        </w:rPr>
      </w:pPr>
    </w:p>
    <w:p w14:paraId="21878F2C" w14:textId="4A2F6F67" w:rsidR="00AD0BA8" w:rsidRDefault="00AD0BA8">
      <w:pPr>
        <w:rPr>
          <w:rFonts w:cs="Times New Roman"/>
          <w:b/>
          <w:sz w:val="28"/>
          <w:szCs w:val="28"/>
          <w:lang w:val="vi-VN"/>
        </w:rPr>
      </w:pPr>
      <w:r>
        <w:rPr>
          <w:rFonts w:cs="Times New Roman"/>
          <w:b/>
          <w:noProof/>
          <w:sz w:val="28"/>
          <w:szCs w:val="28"/>
        </w:rPr>
        <w:lastRenderedPageBreak/>
        <mc:AlternateContent>
          <mc:Choice Requires="wps">
            <w:drawing>
              <wp:anchor distT="0" distB="0" distL="114300" distR="114300" simplePos="0" relativeHeight="251661312" behindDoc="0" locked="0" layoutInCell="1" allowOverlap="1" wp14:anchorId="586B8CE8" wp14:editId="6FABFD1D">
                <wp:simplePos x="0" y="0"/>
                <wp:positionH relativeFrom="margin">
                  <wp:posOffset>280035</wp:posOffset>
                </wp:positionH>
                <wp:positionV relativeFrom="paragraph">
                  <wp:posOffset>30480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18D9C32" w14:textId="77777777" w:rsidR="00AD0BA8" w:rsidRPr="00684A76" w:rsidRDefault="00AD0BA8" w:rsidP="00AD0BA8">
                            <w:pPr>
                              <w:pStyle w:val="BodyText"/>
                              <w:spacing w:line="360" w:lineRule="auto"/>
                              <w:ind w:left="284" w:right="417"/>
                              <w:jc w:val="center"/>
                              <w:rPr>
                                <w:b/>
                                <w:sz w:val="32"/>
                                <w:szCs w:val="32"/>
                              </w:rPr>
                            </w:pPr>
                          </w:p>
                          <w:p w14:paraId="40AE03B4" w14:textId="77777777" w:rsidR="00AD0BA8" w:rsidRPr="00684A76" w:rsidRDefault="00AD0BA8" w:rsidP="00AD0BA8">
                            <w:pPr>
                              <w:pStyle w:val="BodyText"/>
                              <w:spacing w:line="360" w:lineRule="auto"/>
                              <w:ind w:left="284" w:right="417"/>
                              <w:jc w:val="center"/>
                              <w:rPr>
                                <w:sz w:val="32"/>
                                <w:szCs w:val="32"/>
                              </w:rPr>
                            </w:pPr>
                          </w:p>
                          <w:p w14:paraId="6ED0EC8D" w14:textId="77777777" w:rsidR="00AD0BA8" w:rsidRPr="00684A76" w:rsidRDefault="00AD0BA8" w:rsidP="00AD0BA8">
                            <w:pPr>
                              <w:pStyle w:val="BodyText"/>
                              <w:spacing w:line="360" w:lineRule="auto"/>
                              <w:ind w:left="284" w:right="417"/>
                              <w:jc w:val="center"/>
                              <w:rPr>
                                <w:sz w:val="32"/>
                                <w:szCs w:val="32"/>
                              </w:rPr>
                            </w:pPr>
                            <w:r w:rsidRPr="00684A76">
                              <w:rPr>
                                <w:sz w:val="32"/>
                                <w:szCs w:val="32"/>
                              </w:rPr>
                              <w:t>Công trình được hoàn thành tại:</w:t>
                            </w:r>
                          </w:p>
                          <w:p w14:paraId="600FC718" w14:textId="77777777" w:rsidR="00AD0BA8" w:rsidRPr="00684A76" w:rsidRDefault="00AD0BA8" w:rsidP="00AD0BA8">
                            <w:pPr>
                              <w:ind w:left="284" w:right="417"/>
                              <w:jc w:val="center"/>
                              <w:rPr>
                                <w:rFonts w:cs="Times New Roman"/>
                                <w:sz w:val="32"/>
                                <w:szCs w:val="32"/>
                              </w:rPr>
                            </w:pPr>
                            <w:r w:rsidRPr="00684A76">
                              <w:rPr>
                                <w:rFonts w:cs="Times New Roman"/>
                                <w:sz w:val="32"/>
                                <w:szCs w:val="32"/>
                              </w:rPr>
                              <w:t>Trường Đại học Luật, Đại học Huế</w:t>
                            </w:r>
                          </w:p>
                          <w:p w14:paraId="5855D6E2" w14:textId="77777777" w:rsidR="00AD0BA8" w:rsidRPr="00684A76" w:rsidRDefault="00AD0BA8" w:rsidP="00AD0BA8">
                            <w:pPr>
                              <w:ind w:left="284" w:right="417"/>
                              <w:jc w:val="center"/>
                              <w:rPr>
                                <w:rFonts w:cs="Times New Roman"/>
                                <w:b/>
                                <w:sz w:val="32"/>
                                <w:szCs w:val="32"/>
                              </w:rPr>
                            </w:pPr>
                          </w:p>
                          <w:p w14:paraId="70217CE8" w14:textId="77777777" w:rsidR="00AD0BA8" w:rsidRPr="00684A76" w:rsidRDefault="00AD0BA8" w:rsidP="00AD0BA8">
                            <w:pPr>
                              <w:ind w:left="284" w:right="417"/>
                              <w:jc w:val="center"/>
                              <w:rPr>
                                <w:rFonts w:cs="Times New Roman"/>
                                <w:b/>
                                <w:sz w:val="32"/>
                                <w:szCs w:val="32"/>
                              </w:rPr>
                            </w:pPr>
                          </w:p>
                          <w:p w14:paraId="4FC1C432" w14:textId="77777777" w:rsidR="00AD0BA8" w:rsidRPr="00684A76" w:rsidRDefault="00AD0BA8" w:rsidP="00AD0BA8">
                            <w:pPr>
                              <w:tabs>
                                <w:tab w:val="left" w:pos="3969"/>
                              </w:tabs>
                              <w:ind w:right="-9" w:firstLine="1985"/>
                              <w:jc w:val="both"/>
                              <w:rPr>
                                <w:rFonts w:cs="Times New Roman"/>
                                <w:spacing w:val="-12"/>
                                <w:sz w:val="32"/>
                                <w:szCs w:val="32"/>
                              </w:rPr>
                            </w:pPr>
                            <w:r w:rsidRPr="00684A76">
                              <w:rPr>
                                <w:rFonts w:cs="Times New Roman"/>
                                <w:spacing w:val="-12"/>
                                <w:sz w:val="32"/>
                                <w:szCs w:val="32"/>
                              </w:rPr>
                              <w:t>Người hướng dẫn khoa học:</w:t>
                            </w:r>
                          </w:p>
                          <w:p w14:paraId="57908C01" w14:textId="77777777" w:rsidR="00AD0BA8" w:rsidRPr="00684A76" w:rsidRDefault="00AD0BA8" w:rsidP="00AD0BA8">
                            <w:pPr>
                              <w:tabs>
                                <w:tab w:val="left" w:pos="3969"/>
                              </w:tabs>
                              <w:ind w:right="-9" w:firstLine="1985"/>
                              <w:jc w:val="both"/>
                              <w:rPr>
                                <w:rFonts w:cs="Times New Roman"/>
                                <w:b/>
                                <w:spacing w:val="-12"/>
                                <w:sz w:val="32"/>
                                <w:szCs w:val="32"/>
                              </w:rPr>
                            </w:pPr>
                            <w:r>
                              <w:rPr>
                                <w:rFonts w:cs="Times New Roman"/>
                                <w:b/>
                                <w:spacing w:val="-12"/>
                                <w:sz w:val="32"/>
                                <w:szCs w:val="32"/>
                              </w:rPr>
                              <w:t>TS. NGUYỄN THỊ THÚY HẰNG</w:t>
                            </w:r>
                          </w:p>
                          <w:p w14:paraId="5F57D409" w14:textId="77777777" w:rsidR="00AD0BA8" w:rsidRPr="00684A76" w:rsidRDefault="00AD0BA8" w:rsidP="00AD0BA8">
                            <w:pPr>
                              <w:ind w:left="284" w:right="417"/>
                              <w:jc w:val="center"/>
                              <w:rPr>
                                <w:rFonts w:cs="Times New Roman"/>
                                <w:b/>
                                <w:sz w:val="32"/>
                                <w:szCs w:val="32"/>
                                <w:u w:val="single"/>
                              </w:rPr>
                            </w:pPr>
                          </w:p>
                          <w:p w14:paraId="476E36A9" w14:textId="77777777" w:rsidR="00AD0BA8" w:rsidRPr="00684A76" w:rsidRDefault="00AD0BA8" w:rsidP="00AD0BA8">
                            <w:pPr>
                              <w:ind w:left="284" w:right="417"/>
                              <w:rPr>
                                <w:rFonts w:cs="Times New Roman"/>
                                <w:sz w:val="32"/>
                                <w:szCs w:val="32"/>
                              </w:rPr>
                            </w:pPr>
                          </w:p>
                          <w:p w14:paraId="6A33BF9E" w14:textId="77777777" w:rsidR="00AD0BA8" w:rsidRPr="00684A76" w:rsidRDefault="00AD0BA8" w:rsidP="00AD0BA8">
                            <w:pPr>
                              <w:ind w:left="284" w:right="417"/>
                              <w:rPr>
                                <w:rFonts w:cs="Times New Roman"/>
                                <w:sz w:val="32"/>
                                <w:szCs w:val="32"/>
                              </w:rPr>
                            </w:pPr>
                          </w:p>
                          <w:p w14:paraId="5E4B0283" w14:textId="77777777" w:rsidR="00AD0BA8" w:rsidRPr="00E266D4" w:rsidRDefault="00AD0BA8" w:rsidP="00AD0BA8">
                            <w:pPr>
                              <w:ind w:left="284" w:right="417"/>
                              <w:rPr>
                                <w:rFonts w:cs="Times New Roman"/>
                                <w:sz w:val="32"/>
                                <w:szCs w:val="32"/>
                              </w:rPr>
                            </w:pPr>
                            <w:r w:rsidRPr="00684A76">
                              <w:rPr>
                                <w:rFonts w:cs="Times New Roman"/>
                                <w:sz w:val="32"/>
                                <w:szCs w:val="32"/>
                              </w:rPr>
                              <w:t xml:space="preserve">Phản biện: </w:t>
                            </w:r>
                            <w:r>
                              <w:rPr>
                                <w:rFonts w:cs="Times New Roman"/>
                                <w:sz w:val="32"/>
                                <w:szCs w:val="32"/>
                                <w:lang w:val="vi-VN"/>
                              </w:rPr>
                              <w:t xml:space="preserve">TS. </w:t>
                            </w:r>
                            <w:r>
                              <w:rPr>
                                <w:rFonts w:cs="Times New Roman"/>
                                <w:sz w:val="32"/>
                                <w:szCs w:val="32"/>
                              </w:rPr>
                              <w:t>Nguyễn Sơn Hà</w:t>
                            </w:r>
                          </w:p>
                          <w:p w14:paraId="7EAC4DED" w14:textId="77777777" w:rsidR="00AD0BA8" w:rsidRPr="00684A76" w:rsidRDefault="00AD0BA8" w:rsidP="00AD0BA8">
                            <w:pPr>
                              <w:ind w:left="284" w:right="417"/>
                              <w:rPr>
                                <w:rFonts w:cs="Times New Roman"/>
                                <w:sz w:val="32"/>
                                <w:szCs w:val="32"/>
                              </w:rPr>
                            </w:pPr>
                          </w:p>
                          <w:p w14:paraId="33368458" w14:textId="77777777" w:rsidR="00AD0BA8" w:rsidRPr="00684A76" w:rsidRDefault="00AD0BA8" w:rsidP="00AD0BA8">
                            <w:pPr>
                              <w:pStyle w:val="BodyText"/>
                              <w:spacing w:line="360" w:lineRule="auto"/>
                              <w:ind w:left="284" w:right="417"/>
                              <w:rPr>
                                <w:sz w:val="32"/>
                                <w:szCs w:val="32"/>
                              </w:rPr>
                            </w:pPr>
                          </w:p>
                          <w:p w14:paraId="4D7FF890" w14:textId="77777777" w:rsidR="00AD0BA8" w:rsidRPr="00684A76" w:rsidRDefault="00AD0BA8" w:rsidP="00AD0BA8">
                            <w:pPr>
                              <w:pStyle w:val="BodyText"/>
                              <w:spacing w:line="360" w:lineRule="auto"/>
                              <w:ind w:left="284" w:right="417"/>
                              <w:rPr>
                                <w:sz w:val="32"/>
                                <w:szCs w:val="32"/>
                              </w:rPr>
                            </w:pPr>
                          </w:p>
                          <w:p w14:paraId="416F88ED" w14:textId="77777777" w:rsidR="00AD0BA8" w:rsidRPr="00684A76" w:rsidRDefault="00AD0BA8" w:rsidP="00AD0BA8">
                            <w:pPr>
                              <w:pStyle w:val="BodyText"/>
                              <w:spacing w:line="360" w:lineRule="auto"/>
                              <w:ind w:left="284" w:right="417"/>
                              <w:rPr>
                                <w:sz w:val="32"/>
                                <w:szCs w:val="32"/>
                              </w:rPr>
                            </w:pPr>
                          </w:p>
                          <w:p w14:paraId="6EE4B30D" w14:textId="77777777" w:rsidR="00AD0BA8" w:rsidRPr="00684A76" w:rsidRDefault="00AD0BA8" w:rsidP="00AD0BA8">
                            <w:pPr>
                              <w:pStyle w:val="BodyText"/>
                              <w:spacing w:line="360" w:lineRule="auto"/>
                              <w:ind w:left="284" w:right="417"/>
                              <w:jc w:val="center"/>
                              <w:rPr>
                                <w:sz w:val="32"/>
                                <w:szCs w:val="32"/>
                              </w:rPr>
                            </w:pPr>
                            <w:r w:rsidRPr="00684A76">
                              <w:rPr>
                                <w:sz w:val="32"/>
                                <w:szCs w:val="32"/>
                              </w:rPr>
                              <w:t xml:space="preserve">Đề án sẽ được bảo vệ trước Hội đồng chấm </w:t>
                            </w:r>
                          </w:p>
                          <w:p w14:paraId="56B5FA73" w14:textId="77777777" w:rsidR="00AD0BA8" w:rsidRPr="00684A76" w:rsidRDefault="00AD0BA8" w:rsidP="00AD0BA8">
                            <w:pPr>
                              <w:pStyle w:val="BodyText"/>
                              <w:spacing w:line="360" w:lineRule="auto"/>
                              <w:ind w:left="284" w:right="417"/>
                              <w:jc w:val="center"/>
                              <w:rPr>
                                <w:sz w:val="32"/>
                                <w:szCs w:val="32"/>
                              </w:rPr>
                            </w:pPr>
                            <w:r w:rsidRPr="00684A76">
                              <w:rPr>
                                <w:sz w:val="32"/>
                                <w:szCs w:val="32"/>
                              </w:rPr>
                              <w:t>Đề án Thạc sĩ Luật Kinh tế họp tại: Trường Đại học Luật</w:t>
                            </w:r>
                          </w:p>
                          <w:p w14:paraId="1E55EA04" w14:textId="77777777" w:rsidR="00AD0BA8" w:rsidRPr="00684A76" w:rsidRDefault="00AD0BA8" w:rsidP="00AD0BA8">
                            <w:pPr>
                              <w:pStyle w:val="BodyText"/>
                              <w:spacing w:line="360" w:lineRule="auto"/>
                              <w:ind w:left="284" w:right="417"/>
                              <w:jc w:val="center"/>
                              <w:rPr>
                                <w:sz w:val="32"/>
                                <w:szCs w:val="32"/>
                              </w:rPr>
                            </w:pPr>
                            <w:r>
                              <w:rPr>
                                <w:sz w:val="32"/>
                                <w:szCs w:val="32"/>
                              </w:rPr>
                              <w:t>Vào ngày……. tháng 10</w:t>
                            </w:r>
                            <w:r w:rsidRPr="00684A76">
                              <w:rPr>
                                <w:sz w:val="32"/>
                                <w:szCs w:val="32"/>
                              </w:rPr>
                              <w:t xml:space="preserve"> năm 2025</w:t>
                            </w:r>
                          </w:p>
                          <w:p w14:paraId="60FF65EE" w14:textId="77777777" w:rsidR="00AD0BA8" w:rsidRPr="00684A76" w:rsidRDefault="00AD0BA8" w:rsidP="00AD0BA8">
                            <w:pPr>
                              <w:ind w:left="284" w:right="417"/>
                              <w:rPr>
                                <w:rFonts w:cs="Times New Roman"/>
                                <w:sz w:val="32"/>
                                <w:szCs w:val="32"/>
                              </w:rPr>
                            </w:pPr>
                          </w:p>
                          <w:p w14:paraId="40F64A6E" w14:textId="77777777" w:rsidR="00AD0BA8" w:rsidRPr="00684A76" w:rsidRDefault="00AD0BA8" w:rsidP="00AD0BA8">
                            <w:pPr>
                              <w:ind w:left="284" w:right="417"/>
                              <w:rPr>
                                <w:rFonts w:cs="Times New Roman"/>
                                <w:sz w:val="32"/>
                                <w:szCs w:val="32"/>
                              </w:rPr>
                            </w:pPr>
                          </w:p>
                          <w:p w14:paraId="4392382D" w14:textId="77777777" w:rsidR="00AD0BA8" w:rsidRPr="00684A76" w:rsidRDefault="00AD0BA8" w:rsidP="00AD0BA8">
                            <w:pPr>
                              <w:ind w:left="284" w:right="417"/>
                              <w:rPr>
                                <w:rFonts w:cs="Times New Roman"/>
                                <w:sz w:val="32"/>
                                <w:szCs w:val="32"/>
                              </w:rPr>
                            </w:pPr>
                          </w:p>
                          <w:p w14:paraId="5B81E47F" w14:textId="77777777" w:rsidR="00AD0BA8" w:rsidRPr="00684A76" w:rsidRDefault="00AD0BA8" w:rsidP="00AD0BA8">
                            <w:pPr>
                              <w:pStyle w:val="Heading11"/>
                              <w:spacing w:before="0" w:line="360" w:lineRule="auto"/>
                              <w:ind w:left="284" w:right="417"/>
                              <w:jc w:val="center"/>
                              <w:rPr>
                                <w:lang w:val="vi-VN"/>
                              </w:rPr>
                            </w:pPr>
                            <w:r w:rsidRPr="00684A76">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B8CE8" id="_x0000_t202" coordsize="21600,21600" o:spt="202" path="m,l,21600r21600,l21600,xe">
                <v:stroke joinstyle="miter"/>
                <v:path gradientshapeok="t" o:connecttype="rect"/>
              </v:shapetype>
              <v:shape id="Text Box 3" o:spid="_x0000_s1026" type="#_x0000_t202" style="position:absolute;margin-left:22.05pt;margin-top:2.4pt;width:432.6pt;height:665.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">
                <v:textbox>
                  <w:txbxContent>
                    <w:p w14:paraId="518D9C32" w14:textId="77777777" w:rsidR="00AD0BA8" w:rsidRPr="00684A76" w:rsidRDefault="00AD0BA8" w:rsidP="00AD0BA8">
                      <w:pPr>
                        <w:pStyle w:val="BodyText"/>
                        <w:spacing w:line="360" w:lineRule="auto"/>
                        <w:ind w:left="284" w:right="417"/>
                        <w:jc w:val="center"/>
                        <w:rPr>
                          <w:b/>
                          <w:sz w:val="32"/>
                          <w:szCs w:val="32"/>
                        </w:rPr>
                      </w:pPr>
                    </w:p>
                    <w:p w14:paraId="40AE03B4" w14:textId="77777777" w:rsidR="00AD0BA8" w:rsidRPr="00684A76" w:rsidRDefault="00AD0BA8" w:rsidP="00AD0BA8">
                      <w:pPr>
                        <w:pStyle w:val="BodyText"/>
                        <w:spacing w:line="360" w:lineRule="auto"/>
                        <w:ind w:left="284" w:right="417"/>
                        <w:jc w:val="center"/>
                        <w:rPr>
                          <w:sz w:val="32"/>
                          <w:szCs w:val="32"/>
                        </w:rPr>
                      </w:pPr>
                    </w:p>
                    <w:p w14:paraId="6ED0EC8D" w14:textId="77777777" w:rsidR="00AD0BA8" w:rsidRPr="00684A76" w:rsidRDefault="00AD0BA8" w:rsidP="00AD0BA8">
                      <w:pPr>
                        <w:pStyle w:val="BodyText"/>
                        <w:spacing w:line="360" w:lineRule="auto"/>
                        <w:ind w:left="284" w:right="417"/>
                        <w:jc w:val="center"/>
                        <w:rPr>
                          <w:sz w:val="32"/>
                          <w:szCs w:val="32"/>
                        </w:rPr>
                      </w:pPr>
                      <w:r w:rsidRPr="00684A76">
                        <w:rPr>
                          <w:sz w:val="32"/>
                          <w:szCs w:val="32"/>
                        </w:rPr>
                        <w:t>Công trình được hoàn thành tại:</w:t>
                      </w:r>
                    </w:p>
                    <w:p w14:paraId="600FC718" w14:textId="77777777" w:rsidR="00AD0BA8" w:rsidRPr="00684A76" w:rsidRDefault="00AD0BA8" w:rsidP="00AD0BA8">
                      <w:pPr>
                        <w:ind w:left="284" w:right="417"/>
                        <w:jc w:val="center"/>
                        <w:rPr>
                          <w:rFonts w:cs="Times New Roman"/>
                          <w:sz w:val="32"/>
                          <w:szCs w:val="32"/>
                        </w:rPr>
                      </w:pPr>
                      <w:r w:rsidRPr="00684A76">
                        <w:rPr>
                          <w:rFonts w:cs="Times New Roman"/>
                          <w:sz w:val="32"/>
                          <w:szCs w:val="32"/>
                        </w:rPr>
                        <w:t>Trường Đại học Luật, Đại học Huế</w:t>
                      </w:r>
                    </w:p>
                    <w:p w14:paraId="5855D6E2" w14:textId="77777777" w:rsidR="00AD0BA8" w:rsidRPr="00684A76" w:rsidRDefault="00AD0BA8" w:rsidP="00AD0BA8">
                      <w:pPr>
                        <w:ind w:left="284" w:right="417"/>
                        <w:jc w:val="center"/>
                        <w:rPr>
                          <w:rFonts w:cs="Times New Roman"/>
                          <w:b/>
                          <w:sz w:val="32"/>
                          <w:szCs w:val="32"/>
                        </w:rPr>
                      </w:pPr>
                    </w:p>
                    <w:p w14:paraId="70217CE8" w14:textId="77777777" w:rsidR="00AD0BA8" w:rsidRPr="00684A76" w:rsidRDefault="00AD0BA8" w:rsidP="00AD0BA8">
                      <w:pPr>
                        <w:ind w:left="284" w:right="417"/>
                        <w:jc w:val="center"/>
                        <w:rPr>
                          <w:rFonts w:cs="Times New Roman"/>
                          <w:b/>
                          <w:sz w:val="32"/>
                          <w:szCs w:val="32"/>
                        </w:rPr>
                      </w:pPr>
                    </w:p>
                    <w:p w14:paraId="4FC1C432" w14:textId="77777777" w:rsidR="00AD0BA8" w:rsidRPr="00684A76" w:rsidRDefault="00AD0BA8" w:rsidP="00AD0BA8">
                      <w:pPr>
                        <w:tabs>
                          <w:tab w:val="left" w:pos="3969"/>
                        </w:tabs>
                        <w:ind w:right="-9" w:firstLine="1985"/>
                        <w:jc w:val="both"/>
                        <w:rPr>
                          <w:rFonts w:cs="Times New Roman"/>
                          <w:spacing w:val="-12"/>
                          <w:sz w:val="32"/>
                          <w:szCs w:val="32"/>
                        </w:rPr>
                      </w:pPr>
                      <w:r w:rsidRPr="00684A76">
                        <w:rPr>
                          <w:rFonts w:cs="Times New Roman"/>
                          <w:spacing w:val="-12"/>
                          <w:sz w:val="32"/>
                          <w:szCs w:val="32"/>
                        </w:rPr>
                        <w:t>Người hướng dẫn khoa học:</w:t>
                      </w:r>
                    </w:p>
                    <w:p w14:paraId="57908C01" w14:textId="77777777" w:rsidR="00AD0BA8" w:rsidRPr="00684A76" w:rsidRDefault="00AD0BA8" w:rsidP="00AD0BA8">
                      <w:pPr>
                        <w:tabs>
                          <w:tab w:val="left" w:pos="3969"/>
                        </w:tabs>
                        <w:ind w:right="-9" w:firstLine="1985"/>
                        <w:jc w:val="both"/>
                        <w:rPr>
                          <w:rFonts w:cs="Times New Roman"/>
                          <w:b/>
                          <w:spacing w:val="-12"/>
                          <w:sz w:val="32"/>
                          <w:szCs w:val="32"/>
                        </w:rPr>
                      </w:pPr>
                      <w:r>
                        <w:rPr>
                          <w:rFonts w:cs="Times New Roman"/>
                          <w:b/>
                          <w:spacing w:val="-12"/>
                          <w:sz w:val="32"/>
                          <w:szCs w:val="32"/>
                        </w:rPr>
                        <w:t>TS. NGUYỄN THỊ THÚY HẰNG</w:t>
                      </w:r>
                    </w:p>
                    <w:p w14:paraId="5F57D409" w14:textId="77777777" w:rsidR="00AD0BA8" w:rsidRPr="00684A76" w:rsidRDefault="00AD0BA8" w:rsidP="00AD0BA8">
                      <w:pPr>
                        <w:ind w:left="284" w:right="417"/>
                        <w:jc w:val="center"/>
                        <w:rPr>
                          <w:rFonts w:cs="Times New Roman"/>
                          <w:b/>
                          <w:sz w:val="32"/>
                          <w:szCs w:val="32"/>
                          <w:u w:val="single"/>
                        </w:rPr>
                      </w:pPr>
                    </w:p>
                    <w:p w14:paraId="476E36A9" w14:textId="77777777" w:rsidR="00AD0BA8" w:rsidRPr="00684A76" w:rsidRDefault="00AD0BA8" w:rsidP="00AD0BA8">
                      <w:pPr>
                        <w:ind w:left="284" w:right="417"/>
                        <w:rPr>
                          <w:rFonts w:cs="Times New Roman"/>
                          <w:sz w:val="32"/>
                          <w:szCs w:val="32"/>
                        </w:rPr>
                      </w:pPr>
                    </w:p>
                    <w:p w14:paraId="6A33BF9E" w14:textId="77777777" w:rsidR="00AD0BA8" w:rsidRPr="00684A76" w:rsidRDefault="00AD0BA8" w:rsidP="00AD0BA8">
                      <w:pPr>
                        <w:ind w:left="284" w:right="417"/>
                        <w:rPr>
                          <w:rFonts w:cs="Times New Roman"/>
                          <w:sz w:val="32"/>
                          <w:szCs w:val="32"/>
                        </w:rPr>
                      </w:pPr>
                    </w:p>
                    <w:p w14:paraId="5E4B0283" w14:textId="77777777" w:rsidR="00AD0BA8" w:rsidRPr="00E266D4" w:rsidRDefault="00AD0BA8" w:rsidP="00AD0BA8">
                      <w:pPr>
                        <w:ind w:left="284" w:right="417"/>
                        <w:rPr>
                          <w:rFonts w:cs="Times New Roman"/>
                          <w:sz w:val="32"/>
                          <w:szCs w:val="32"/>
                        </w:rPr>
                      </w:pPr>
                      <w:r w:rsidRPr="00684A76">
                        <w:rPr>
                          <w:rFonts w:cs="Times New Roman"/>
                          <w:sz w:val="32"/>
                          <w:szCs w:val="32"/>
                        </w:rPr>
                        <w:t xml:space="preserve">Phản biện: </w:t>
                      </w:r>
                      <w:r>
                        <w:rPr>
                          <w:rFonts w:cs="Times New Roman"/>
                          <w:sz w:val="32"/>
                          <w:szCs w:val="32"/>
                          <w:lang w:val="vi-VN"/>
                        </w:rPr>
                        <w:t xml:space="preserve">TS. </w:t>
                      </w:r>
                      <w:r>
                        <w:rPr>
                          <w:rFonts w:cs="Times New Roman"/>
                          <w:sz w:val="32"/>
                          <w:szCs w:val="32"/>
                        </w:rPr>
                        <w:t>Nguyễn Sơn Hà</w:t>
                      </w:r>
                    </w:p>
                    <w:p w14:paraId="7EAC4DED" w14:textId="77777777" w:rsidR="00AD0BA8" w:rsidRPr="00684A76" w:rsidRDefault="00AD0BA8" w:rsidP="00AD0BA8">
                      <w:pPr>
                        <w:ind w:left="284" w:right="417"/>
                        <w:rPr>
                          <w:rFonts w:cs="Times New Roman"/>
                          <w:sz w:val="32"/>
                          <w:szCs w:val="32"/>
                        </w:rPr>
                      </w:pPr>
                    </w:p>
                    <w:p w14:paraId="33368458" w14:textId="77777777" w:rsidR="00AD0BA8" w:rsidRPr="00684A76" w:rsidRDefault="00AD0BA8" w:rsidP="00AD0BA8">
                      <w:pPr>
                        <w:pStyle w:val="BodyText"/>
                        <w:spacing w:line="360" w:lineRule="auto"/>
                        <w:ind w:left="284" w:right="417"/>
                        <w:rPr>
                          <w:sz w:val="32"/>
                          <w:szCs w:val="32"/>
                        </w:rPr>
                      </w:pPr>
                    </w:p>
                    <w:p w14:paraId="4D7FF890" w14:textId="77777777" w:rsidR="00AD0BA8" w:rsidRPr="00684A76" w:rsidRDefault="00AD0BA8" w:rsidP="00AD0BA8">
                      <w:pPr>
                        <w:pStyle w:val="BodyText"/>
                        <w:spacing w:line="360" w:lineRule="auto"/>
                        <w:ind w:left="284" w:right="417"/>
                        <w:rPr>
                          <w:sz w:val="32"/>
                          <w:szCs w:val="32"/>
                        </w:rPr>
                      </w:pPr>
                    </w:p>
                    <w:p w14:paraId="416F88ED" w14:textId="77777777" w:rsidR="00AD0BA8" w:rsidRPr="00684A76" w:rsidRDefault="00AD0BA8" w:rsidP="00AD0BA8">
                      <w:pPr>
                        <w:pStyle w:val="BodyText"/>
                        <w:spacing w:line="360" w:lineRule="auto"/>
                        <w:ind w:left="284" w:right="417"/>
                        <w:rPr>
                          <w:sz w:val="32"/>
                          <w:szCs w:val="32"/>
                        </w:rPr>
                      </w:pPr>
                    </w:p>
                    <w:p w14:paraId="6EE4B30D" w14:textId="77777777" w:rsidR="00AD0BA8" w:rsidRPr="00684A76" w:rsidRDefault="00AD0BA8" w:rsidP="00AD0BA8">
                      <w:pPr>
                        <w:pStyle w:val="BodyText"/>
                        <w:spacing w:line="360" w:lineRule="auto"/>
                        <w:ind w:left="284" w:right="417"/>
                        <w:jc w:val="center"/>
                        <w:rPr>
                          <w:sz w:val="32"/>
                          <w:szCs w:val="32"/>
                        </w:rPr>
                      </w:pPr>
                      <w:r w:rsidRPr="00684A76">
                        <w:rPr>
                          <w:sz w:val="32"/>
                          <w:szCs w:val="32"/>
                        </w:rPr>
                        <w:t xml:space="preserve">Đề án sẽ được bảo vệ trước Hội đồng chấm </w:t>
                      </w:r>
                    </w:p>
                    <w:p w14:paraId="56B5FA73" w14:textId="77777777" w:rsidR="00AD0BA8" w:rsidRPr="00684A76" w:rsidRDefault="00AD0BA8" w:rsidP="00AD0BA8">
                      <w:pPr>
                        <w:pStyle w:val="BodyText"/>
                        <w:spacing w:line="360" w:lineRule="auto"/>
                        <w:ind w:left="284" w:right="417"/>
                        <w:jc w:val="center"/>
                        <w:rPr>
                          <w:sz w:val="32"/>
                          <w:szCs w:val="32"/>
                        </w:rPr>
                      </w:pPr>
                      <w:r w:rsidRPr="00684A76">
                        <w:rPr>
                          <w:sz w:val="32"/>
                          <w:szCs w:val="32"/>
                        </w:rPr>
                        <w:t>Đề án Thạc sĩ Luật Kinh tế họp tại: Trường Đại học Luật</w:t>
                      </w:r>
                    </w:p>
                    <w:p w14:paraId="1E55EA04" w14:textId="77777777" w:rsidR="00AD0BA8" w:rsidRPr="00684A76" w:rsidRDefault="00AD0BA8" w:rsidP="00AD0BA8">
                      <w:pPr>
                        <w:pStyle w:val="BodyText"/>
                        <w:spacing w:line="360" w:lineRule="auto"/>
                        <w:ind w:left="284" w:right="417"/>
                        <w:jc w:val="center"/>
                        <w:rPr>
                          <w:sz w:val="32"/>
                          <w:szCs w:val="32"/>
                        </w:rPr>
                      </w:pPr>
                      <w:r>
                        <w:rPr>
                          <w:sz w:val="32"/>
                          <w:szCs w:val="32"/>
                        </w:rPr>
                        <w:t>Vào ngày……. tháng 10</w:t>
                      </w:r>
                      <w:r w:rsidRPr="00684A76">
                        <w:rPr>
                          <w:sz w:val="32"/>
                          <w:szCs w:val="32"/>
                        </w:rPr>
                        <w:t xml:space="preserve"> năm 2025</w:t>
                      </w:r>
                    </w:p>
                    <w:p w14:paraId="60FF65EE" w14:textId="77777777" w:rsidR="00AD0BA8" w:rsidRPr="00684A76" w:rsidRDefault="00AD0BA8" w:rsidP="00AD0BA8">
                      <w:pPr>
                        <w:ind w:left="284" w:right="417"/>
                        <w:rPr>
                          <w:rFonts w:cs="Times New Roman"/>
                          <w:sz w:val="32"/>
                          <w:szCs w:val="32"/>
                        </w:rPr>
                      </w:pPr>
                    </w:p>
                    <w:p w14:paraId="40F64A6E" w14:textId="77777777" w:rsidR="00AD0BA8" w:rsidRPr="00684A76" w:rsidRDefault="00AD0BA8" w:rsidP="00AD0BA8">
                      <w:pPr>
                        <w:ind w:left="284" w:right="417"/>
                        <w:rPr>
                          <w:rFonts w:cs="Times New Roman"/>
                          <w:sz w:val="32"/>
                          <w:szCs w:val="32"/>
                        </w:rPr>
                      </w:pPr>
                    </w:p>
                    <w:p w14:paraId="4392382D" w14:textId="77777777" w:rsidR="00AD0BA8" w:rsidRPr="00684A76" w:rsidRDefault="00AD0BA8" w:rsidP="00AD0BA8">
                      <w:pPr>
                        <w:ind w:left="284" w:right="417"/>
                        <w:rPr>
                          <w:rFonts w:cs="Times New Roman"/>
                          <w:sz w:val="32"/>
                          <w:szCs w:val="32"/>
                        </w:rPr>
                      </w:pPr>
                    </w:p>
                    <w:p w14:paraId="5B81E47F" w14:textId="77777777" w:rsidR="00AD0BA8" w:rsidRPr="00684A76" w:rsidRDefault="00AD0BA8" w:rsidP="00AD0BA8">
                      <w:pPr>
                        <w:pStyle w:val="Heading11"/>
                        <w:spacing w:before="0" w:line="360" w:lineRule="auto"/>
                        <w:ind w:left="284" w:right="417"/>
                        <w:jc w:val="center"/>
                        <w:rPr>
                          <w:lang w:val="vi-VN"/>
                        </w:rPr>
                      </w:pPr>
                      <w:r w:rsidRPr="00684A76">
                        <w:rPr>
                          <w:lang w:val="vi-VN"/>
                        </w:rPr>
                        <w:t>Trường Đại học Luật, Đại học Huế</w:t>
                      </w:r>
                    </w:p>
                  </w:txbxContent>
                </v:textbox>
                <w10:wrap anchorx="margin"/>
              </v:shape>
            </w:pict>
          </mc:Fallback>
        </mc:AlternateContent>
      </w:r>
      <w:r>
        <w:rPr>
          <w:rFonts w:cs="Times New Roman"/>
          <w:b/>
          <w:sz w:val="28"/>
          <w:szCs w:val="28"/>
          <w:lang w:val="vi-VN"/>
        </w:rPr>
        <w:br w:type="page"/>
      </w:r>
    </w:p>
    <w:p w14:paraId="755C14A9" w14:textId="77777777" w:rsidR="00AD0BA8" w:rsidRDefault="00AD0BA8" w:rsidP="0092172D">
      <w:pPr>
        <w:jc w:val="center"/>
        <w:rPr>
          <w:rFonts w:cs="Times New Roman"/>
          <w:b/>
          <w:sz w:val="28"/>
          <w:szCs w:val="28"/>
        </w:rPr>
      </w:pPr>
      <w:r>
        <w:rPr>
          <w:rFonts w:cs="Times New Roman"/>
          <w:b/>
          <w:sz w:val="28"/>
          <w:szCs w:val="28"/>
        </w:rPr>
        <w:lastRenderedPageBreak/>
        <w:t xml:space="preserve">MỤC LỤC </w:t>
      </w:r>
    </w:p>
    <w:p w14:paraId="75D4CE89" w14:textId="58E1680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r w:rsidRPr="00AD0BA8">
        <w:rPr>
          <w:rFonts w:cs="Times New Roman"/>
          <w:b/>
          <w:sz w:val="28"/>
          <w:szCs w:val="28"/>
          <w:lang w:val="vi-VN"/>
        </w:rPr>
        <w:fldChar w:fldCharType="begin"/>
      </w:r>
      <w:r w:rsidRPr="00AD0BA8">
        <w:rPr>
          <w:rFonts w:cs="Times New Roman"/>
          <w:b/>
          <w:sz w:val="28"/>
          <w:szCs w:val="28"/>
          <w:lang w:val="vi-VN"/>
        </w:rPr>
        <w:instrText xml:space="preserve"> TOC \h \z \t ".1,1,.2,1,.3,1" </w:instrText>
      </w:r>
      <w:r w:rsidRPr="00AD0BA8">
        <w:rPr>
          <w:rFonts w:cs="Times New Roman"/>
          <w:b/>
          <w:sz w:val="28"/>
          <w:szCs w:val="28"/>
          <w:lang w:val="vi-VN"/>
        </w:rPr>
        <w:fldChar w:fldCharType="separate"/>
      </w:r>
      <w:hyperlink w:anchor="_Toc211245655" w:history="1">
        <w:r w:rsidRPr="00AD0BA8">
          <w:rPr>
            <w:rStyle w:val="Hyperlink"/>
            <w:b/>
            <w:noProof/>
            <w:sz w:val="28"/>
            <w:szCs w:val="28"/>
          </w:rPr>
          <w:t>MỞ ĐẦU</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_Toc211245655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1</w:t>
        </w:r>
        <w:r w:rsidRPr="00AD0BA8">
          <w:rPr>
            <w:b/>
            <w:noProof/>
            <w:webHidden/>
            <w:sz w:val="28"/>
            <w:szCs w:val="28"/>
          </w:rPr>
          <w:fldChar w:fldCharType="end"/>
        </w:r>
      </w:hyperlink>
    </w:p>
    <w:p w14:paraId="0004550F" w14:textId="2D266E7F"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56" w:history="1">
        <w:r w:rsidRPr="00AD0BA8">
          <w:rPr>
            <w:rStyle w:val="Hyperlink"/>
            <w:noProof/>
            <w:sz w:val="28"/>
            <w:szCs w:val="28"/>
          </w:rPr>
          <w:t>1. Tính cấp thiết của việc nghiên cứu đề án</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_Toc211245656 \h </w:instrText>
        </w:r>
        <w:r w:rsidRPr="00AD0BA8">
          <w:rPr>
            <w:noProof/>
            <w:webHidden/>
            <w:sz w:val="28"/>
            <w:szCs w:val="28"/>
          </w:rPr>
        </w:r>
        <w:r w:rsidRPr="00AD0BA8">
          <w:rPr>
            <w:noProof/>
            <w:webHidden/>
            <w:sz w:val="28"/>
            <w:szCs w:val="28"/>
          </w:rPr>
          <w:fldChar w:fldCharType="separate"/>
        </w:r>
        <w:r w:rsidRPr="00AD0BA8">
          <w:rPr>
            <w:noProof/>
            <w:webHidden/>
            <w:sz w:val="28"/>
            <w:szCs w:val="28"/>
          </w:rPr>
          <w:t>1</w:t>
        </w:r>
        <w:r w:rsidRPr="00AD0BA8">
          <w:rPr>
            <w:noProof/>
            <w:webHidden/>
            <w:sz w:val="28"/>
            <w:szCs w:val="28"/>
          </w:rPr>
          <w:fldChar w:fldCharType="end"/>
        </w:r>
      </w:hyperlink>
    </w:p>
    <w:p w14:paraId="413FDA85" w14:textId="70AA7AF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57" w:history="1">
        <w:r w:rsidRPr="00AD0BA8">
          <w:rPr>
            <w:rStyle w:val="Hyperlink"/>
            <w:noProof/>
            <w:sz w:val="28"/>
            <w:szCs w:val="28"/>
          </w:rPr>
          <w:t>2.</w:t>
        </w:r>
        <w:r w:rsidRPr="00AD0BA8">
          <w:rPr>
            <w:rStyle w:val="Hyperlink"/>
            <w:rFonts w:ascii="Arial" w:eastAsia="Arial" w:hAnsi="Arial" w:cs="Arial"/>
            <w:noProof/>
            <w:sz w:val="28"/>
            <w:szCs w:val="28"/>
          </w:rPr>
          <w:t xml:space="preserve"> </w:t>
        </w:r>
        <w:r w:rsidRPr="00AD0BA8">
          <w:rPr>
            <w:rStyle w:val="Hyperlink"/>
            <w:noProof/>
            <w:sz w:val="28"/>
            <w:szCs w:val="28"/>
          </w:rPr>
          <w:t>Tình hình nghiên cứu đề án</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_Toc211245657 \h </w:instrText>
        </w:r>
        <w:r w:rsidRPr="00AD0BA8">
          <w:rPr>
            <w:noProof/>
            <w:webHidden/>
            <w:sz w:val="28"/>
            <w:szCs w:val="28"/>
          </w:rPr>
        </w:r>
        <w:r w:rsidRPr="00AD0BA8">
          <w:rPr>
            <w:noProof/>
            <w:webHidden/>
            <w:sz w:val="28"/>
            <w:szCs w:val="28"/>
          </w:rPr>
          <w:fldChar w:fldCharType="separate"/>
        </w:r>
        <w:r w:rsidRPr="00AD0BA8">
          <w:rPr>
            <w:noProof/>
            <w:webHidden/>
            <w:sz w:val="28"/>
            <w:szCs w:val="28"/>
          </w:rPr>
          <w:t>2</w:t>
        </w:r>
        <w:r w:rsidRPr="00AD0BA8">
          <w:rPr>
            <w:noProof/>
            <w:webHidden/>
            <w:sz w:val="28"/>
            <w:szCs w:val="28"/>
          </w:rPr>
          <w:fldChar w:fldCharType="end"/>
        </w:r>
      </w:hyperlink>
    </w:p>
    <w:p w14:paraId="49AEF164" w14:textId="1E322AC0"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58" w:history="1">
        <w:r w:rsidRPr="00AD0BA8">
          <w:rPr>
            <w:rStyle w:val="Hyperlink"/>
            <w:noProof/>
            <w:sz w:val="28"/>
            <w:szCs w:val="28"/>
          </w:rPr>
          <w:t>3. Mục đích và nhiệm vụ nghiên cứu đề án</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_Toc211245658 \h </w:instrText>
        </w:r>
        <w:r w:rsidRPr="00AD0BA8">
          <w:rPr>
            <w:noProof/>
            <w:webHidden/>
            <w:sz w:val="28"/>
            <w:szCs w:val="28"/>
          </w:rPr>
        </w:r>
        <w:r w:rsidRPr="00AD0BA8">
          <w:rPr>
            <w:noProof/>
            <w:webHidden/>
            <w:sz w:val="28"/>
            <w:szCs w:val="28"/>
          </w:rPr>
          <w:fldChar w:fldCharType="separate"/>
        </w:r>
        <w:r w:rsidRPr="00AD0BA8">
          <w:rPr>
            <w:noProof/>
            <w:webHidden/>
            <w:sz w:val="28"/>
            <w:szCs w:val="28"/>
          </w:rPr>
          <w:t>2</w:t>
        </w:r>
        <w:r w:rsidRPr="00AD0BA8">
          <w:rPr>
            <w:noProof/>
            <w:webHidden/>
            <w:sz w:val="28"/>
            <w:szCs w:val="28"/>
          </w:rPr>
          <w:fldChar w:fldCharType="end"/>
        </w:r>
      </w:hyperlink>
    </w:p>
    <w:p w14:paraId="576F5F32" w14:textId="65BC119D"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59" w:history="1">
        <w:r w:rsidRPr="00AD0BA8">
          <w:rPr>
            <w:rStyle w:val="Hyperlink"/>
            <w:noProof/>
            <w:sz w:val="28"/>
            <w:szCs w:val="28"/>
          </w:rPr>
          <w:t>4. Đối tượng và phạm vi nghiên cứu đề án</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_Toc211245659 \h </w:instrText>
        </w:r>
        <w:r w:rsidRPr="00AD0BA8">
          <w:rPr>
            <w:noProof/>
            <w:webHidden/>
            <w:sz w:val="28"/>
            <w:szCs w:val="28"/>
          </w:rPr>
        </w:r>
        <w:r w:rsidRPr="00AD0BA8">
          <w:rPr>
            <w:noProof/>
            <w:webHidden/>
            <w:sz w:val="28"/>
            <w:szCs w:val="28"/>
          </w:rPr>
          <w:fldChar w:fldCharType="separate"/>
        </w:r>
        <w:r w:rsidRPr="00AD0BA8">
          <w:rPr>
            <w:noProof/>
            <w:webHidden/>
            <w:sz w:val="28"/>
            <w:szCs w:val="28"/>
          </w:rPr>
          <w:t>3</w:t>
        </w:r>
        <w:r w:rsidRPr="00AD0BA8">
          <w:rPr>
            <w:noProof/>
            <w:webHidden/>
            <w:sz w:val="28"/>
            <w:szCs w:val="28"/>
          </w:rPr>
          <w:fldChar w:fldCharType="end"/>
        </w:r>
      </w:hyperlink>
    </w:p>
    <w:p w14:paraId="66A3E125" w14:textId="05C75D61"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60" w:history="1">
        <w:r w:rsidRPr="00AD0BA8">
          <w:rPr>
            <w:rStyle w:val="Hyperlink"/>
            <w:noProof/>
            <w:sz w:val="28"/>
            <w:szCs w:val="28"/>
          </w:rPr>
          <w:t>5. Phương pháp nghiên cứu đề án</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_Toc211245660 \h </w:instrText>
        </w:r>
        <w:r w:rsidRPr="00AD0BA8">
          <w:rPr>
            <w:noProof/>
            <w:webHidden/>
            <w:sz w:val="28"/>
            <w:szCs w:val="28"/>
          </w:rPr>
        </w:r>
        <w:r w:rsidRPr="00AD0BA8">
          <w:rPr>
            <w:noProof/>
            <w:webHidden/>
            <w:sz w:val="28"/>
            <w:szCs w:val="28"/>
          </w:rPr>
          <w:fldChar w:fldCharType="separate"/>
        </w:r>
        <w:r w:rsidRPr="00AD0BA8">
          <w:rPr>
            <w:noProof/>
            <w:webHidden/>
            <w:sz w:val="28"/>
            <w:szCs w:val="28"/>
          </w:rPr>
          <w:t>4</w:t>
        </w:r>
        <w:r w:rsidRPr="00AD0BA8">
          <w:rPr>
            <w:noProof/>
            <w:webHidden/>
            <w:sz w:val="28"/>
            <w:szCs w:val="28"/>
          </w:rPr>
          <w:fldChar w:fldCharType="end"/>
        </w:r>
      </w:hyperlink>
    </w:p>
    <w:p w14:paraId="38013C6E" w14:textId="204820B4"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61" w:history="1">
        <w:r w:rsidRPr="00AD0BA8">
          <w:rPr>
            <w:rStyle w:val="Hyperlink"/>
            <w:noProof/>
            <w:sz w:val="28"/>
            <w:szCs w:val="28"/>
          </w:rPr>
          <w:t>6. Ý nghĩa khoa học và ý nghĩa thực tiễn của đề án</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_Toc211245661 \h </w:instrText>
        </w:r>
        <w:r w:rsidRPr="00AD0BA8">
          <w:rPr>
            <w:noProof/>
            <w:webHidden/>
            <w:sz w:val="28"/>
            <w:szCs w:val="28"/>
          </w:rPr>
        </w:r>
        <w:r w:rsidRPr="00AD0BA8">
          <w:rPr>
            <w:noProof/>
            <w:webHidden/>
            <w:sz w:val="28"/>
            <w:szCs w:val="28"/>
          </w:rPr>
          <w:fldChar w:fldCharType="separate"/>
        </w:r>
        <w:r w:rsidRPr="00AD0BA8">
          <w:rPr>
            <w:noProof/>
            <w:webHidden/>
            <w:sz w:val="28"/>
            <w:szCs w:val="28"/>
          </w:rPr>
          <w:t>4</w:t>
        </w:r>
        <w:r w:rsidRPr="00AD0BA8">
          <w:rPr>
            <w:noProof/>
            <w:webHidden/>
            <w:sz w:val="28"/>
            <w:szCs w:val="28"/>
          </w:rPr>
          <w:fldChar w:fldCharType="end"/>
        </w:r>
      </w:hyperlink>
    </w:p>
    <w:p w14:paraId="227828B2" w14:textId="6062D05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62" w:history="1">
        <w:r w:rsidRPr="00AD0BA8">
          <w:rPr>
            <w:rStyle w:val="Hyperlink"/>
            <w:noProof/>
            <w:sz w:val="28"/>
            <w:szCs w:val="28"/>
          </w:rPr>
          <w:t>7. Kết cấu của đề án</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_Toc211245662 \h </w:instrText>
        </w:r>
        <w:r w:rsidRPr="00AD0BA8">
          <w:rPr>
            <w:noProof/>
            <w:webHidden/>
            <w:sz w:val="28"/>
            <w:szCs w:val="28"/>
          </w:rPr>
        </w:r>
        <w:r w:rsidRPr="00AD0BA8">
          <w:rPr>
            <w:noProof/>
            <w:webHidden/>
            <w:sz w:val="28"/>
            <w:szCs w:val="28"/>
          </w:rPr>
          <w:fldChar w:fldCharType="separate"/>
        </w:r>
        <w:r w:rsidRPr="00AD0BA8">
          <w:rPr>
            <w:noProof/>
            <w:webHidden/>
            <w:sz w:val="28"/>
            <w:szCs w:val="28"/>
          </w:rPr>
          <w:t>5</w:t>
        </w:r>
        <w:r w:rsidRPr="00AD0BA8">
          <w:rPr>
            <w:noProof/>
            <w:webHidden/>
            <w:sz w:val="28"/>
            <w:szCs w:val="28"/>
          </w:rPr>
          <w:fldChar w:fldCharType="end"/>
        </w:r>
      </w:hyperlink>
    </w:p>
    <w:p w14:paraId="0451DF56" w14:textId="3BEC2C2C" w:rsidR="00AD0BA8" w:rsidRPr="00AD0BA8" w:rsidRDefault="00AD0BA8" w:rsidP="00AD0BA8">
      <w:pPr>
        <w:pStyle w:val="TOC1"/>
        <w:tabs>
          <w:tab w:val="right" w:leader="dot" w:pos="9062"/>
        </w:tabs>
        <w:spacing w:after="0" w:line="360" w:lineRule="auto"/>
        <w:jc w:val="both"/>
        <w:rPr>
          <w:rFonts w:asciiTheme="minorHAnsi" w:eastAsiaTheme="minorEastAsia" w:hAnsiTheme="minorHAnsi"/>
          <w:b/>
          <w:noProof/>
          <w:sz w:val="28"/>
          <w:szCs w:val="28"/>
        </w:rPr>
      </w:pPr>
      <w:hyperlink w:anchor="_Toc211245663" w:history="1">
        <w:r w:rsidRPr="00AD0BA8">
          <w:rPr>
            <w:rStyle w:val="Hyperlink"/>
            <w:b/>
            <w:noProof/>
            <w:sz w:val="28"/>
            <w:szCs w:val="28"/>
            <w:lang w:val="da-DK"/>
          </w:rPr>
          <w:t>Chương 1</w:t>
        </w:r>
        <w:r w:rsidRPr="00AD0BA8">
          <w:rPr>
            <w:b/>
            <w:noProof/>
            <w:webHidden/>
            <w:sz w:val="28"/>
            <w:szCs w:val="28"/>
          </w:rPr>
          <w:t>.</w:t>
        </w:r>
      </w:hyperlink>
      <w:r w:rsidRPr="00AD0BA8">
        <w:rPr>
          <w:rStyle w:val="Hyperlink"/>
          <w:b/>
          <w:noProof/>
          <w:sz w:val="28"/>
          <w:szCs w:val="28"/>
          <w:u w:val="none"/>
        </w:rPr>
        <w:t xml:space="preserve"> </w:t>
      </w:r>
      <w:hyperlink w:anchor="_Toc211245664" w:history="1">
        <w:r w:rsidRPr="00AD0BA8">
          <w:rPr>
            <w:rStyle w:val="Hyperlink"/>
            <w:b/>
            <w:noProof/>
            <w:sz w:val="28"/>
            <w:szCs w:val="28"/>
            <w:u w:val="none"/>
            <w:lang w:val="da-DK"/>
          </w:rPr>
          <w:t xml:space="preserve">MỘT SỐ VẤN ĐỀ LÝ LUẬN </w:t>
        </w:r>
        <w:r w:rsidRPr="00AD0BA8">
          <w:rPr>
            <w:rStyle w:val="Hyperlink"/>
            <w:b/>
            <w:noProof/>
            <w:sz w:val="28"/>
            <w:szCs w:val="28"/>
            <w:u w:val="none"/>
          </w:rPr>
          <w:t>PHÁP LUẬT VỀ QUYỀN CỦA DOANH NGHIỆP CÓ VỐN ĐẦU TƯ NƯỚC NGOÀI SỬ DỤNG ĐẤT</w:t>
        </w:r>
      </w:hyperlink>
      <w:r w:rsidRPr="00AD0BA8">
        <w:rPr>
          <w:rStyle w:val="Hyperlink"/>
          <w:b/>
          <w:noProof/>
          <w:sz w:val="28"/>
          <w:szCs w:val="28"/>
          <w:u w:val="none"/>
        </w:rPr>
        <w:t xml:space="preserve"> </w:t>
      </w:r>
      <w:hyperlink w:anchor="_Toc211245665" w:history="1">
        <w:r w:rsidRPr="00AD0BA8">
          <w:rPr>
            <w:rStyle w:val="Hyperlink"/>
            <w:b/>
            <w:noProof/>
            <w:sz w:val="28"/>
            <w:szCs w:val="28"/>
            <w:u w:val="none"/>
          </w:rPr>
          <w:t>TẠI 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_Toc211245665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5</w:t>
        </w:r>
        <w:r w:rsidRPr="00AD0BA8">
          <w:rPr>
            <w:b/>
            <w:noProof/>
            <w:webHidden/>
            <w:sz w:val="28"/>
            <w:szCs w:val="28"/>
          </w:rPr>
          <w:fldChar w:fldCharType="end"/>
        </w:r>
      </w:hyperlink>
    </w:p>
    <w:p w14:paraId="53F1A7F4" w14:textId="570C884A" w:rsidR="00AD0BA8" w:rsidRPr="00AD0BA8" w:rsidRDefault="00AD0BA8" w:rsidP="00AD0BA8">
      <w:pPr>
        <w:pStyle w:val="TOC1"/>
        <w:tabs>
          <w:tab w:val="right" w:leader="dot" w:pos="9062"/>
        </w:tabs>
        <w:spacing w:after="0" w:line="360" w:lineRule="auto"/>
        <w:jc w:val="both"/>
        <w:rPr>
          <w:rFonts w:asciiTheme="minorHAnsi" w:eastAsiaTheme="minorEastAsia" w:hAnsiTheme="minorHAnsi"/>
          <w:b/>
          <w:noProof/>
          <w:sz w:val="28"/>
          <w:szCs w:val="28"/>
        </w:rPr>
      </w:pPr>
      <w:hyperlink w:anchor="_Toc211245666" w:history="1">
        <w:r w:rsidRPr="00AD0BA8">
          <w:rPr>
            <w:rStyle w:val="Hyperlink"/>
            <w:b/>
            <w:noProof/>
            <w:sz w:val="28"/>
            <w:szCs w:val="28"/>
            <w:u w:val="none"/>
            <w:lang w:val="da-DK"/>
          </w:rPr>
          <w:t>1.1. Khái quát p</w:t>
        </w:r>
        <w:r w:rsidRPr="00AD0BA8">
          <w:rPr>
            <w:rStyle w:val="Hyperlink"/>
            <w:b/>
            <w:noProof/>
            <w:sz w:val="28"/>
            <w:szCs w:val="28"/>
            <w:u w:val="none"/>
          </w:rPr>
          <w:t>háp luật về quyền của doanh nghiệp có vốn đầu tư nước ngoài sử dụng đất tại 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_Toc211245666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5</w:t>
        </w:r>
        <w:r w:rsidRPr="00AD0BA8">
          <w:rPr>
            <w:b/>
            <w:noProof/>
            <w:webHidden/>
            <w:sz w:val="28"/>
            <w:szCs w:val="28"/>
          </w:rPr>
          <w:fldChar w:fldCharType="end"/>
        </w:r>
      </w:hyperlink>
    </w:p>
    <w:p w14:paraId="78C520F1" w14:textId="4A64C04A"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67" w:history="1">
        <w:r w:rsidRPr="00AD0BA8">
          <w:rPr>
            <w:rStyle w:val="Hyperlink"/>
            <w:noProof/>
            <w:sz w:val="28"/>
            <w:szCs w:val="28"/>
            <w:lang w:val="af-ZA"/>
          </w:rPr>
          <w:t xml:space="preserve">1.1.1. Khái niệm, đặc điểm </w:t>
        </w:r>
        <w:r w:rsidRPr="00AD0BA8">
          <w:rPr>
            <w:rStyle w:val="Hyperlink"/>
            <w:noProof/>
            <w:sz w:val="28"/>
            <w:szCs w:val="28"/>
            <w:lang w:val="da-DK"/>
          </w:rPr>
          <w:t xml:space="preserve">về </w:t>
        </w:r>
        <w:r w:rsidRPr="00AD0BA8">
          <w:rPr>
            <w:rStyle w:val="Hyperlink"/>
            <w:noProof/>
            <w:sz w:val="28"/>
            <w:szCs w:val="28"/>
          </w:rPr>
          <w:t>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_Toc211245667 \h </w:instrText>
        </w:r>
        <w:r w:rsidRPr="00AD0BA8">
          <w:rPr>
            <w:noProof/>
            <w:webHidden/>
            <w:sz w:val="28"/>
            <w:szCs w:val="28"/>
          </w:rPr>
        </w:r>
        <w:r w:rsidRPr="00AD0BA8">
          <w:rPr>
            <w:noProof/>
            <w:webHidden/>
            <w:sz w:val="28"/>
            <w:szCs w:val="28"/>
          </w:rPr>
          <w:fldChar w:fldCharType="separate"/>
        </w:r>
        <w:r w:rsidRPr="00AD0BA8">
          <w:rPr>
            <w:noProof/>
            <w:webHidden/>
            <w:sz w:val="28"/>
            <w:szCs w:val="28"/>
          </w:rPr>
          <w:t>5</w:t>
        </w:r>
        <w:r w:rsidRPr="00AD0BA8">
          <w:rPr>
            <w:noProof/>
            <w:webHidden/>
            <w:sz w:val="28"/>
            <w:szCs w:val="28"/>
          </w:rPr>
          <w:fldChar w:fldCharType="end"/>
        </w:r>
      </w:hyperlink>
    </w:p>
    <w:p w14:paraId="3D8DAD92" w14:textId="757B2068"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68" w:history="1">
        <w:r w:rsidRPr="00AD0BA8">
          <w:rPr>
            <w:rStyle w:val="Hyperlink"/>
            <w:noProof/>
            <w:sz w:val="28"/>
            <w:szCs w:val="28"/>
            <w:lang w:val="da-DK"/>
          </w:rPr>
          <w:t xml:space="preserve">1.1.2. </w:t>
        </w:r>
        <w:r w:rsidRPr="00AD0BA8">
          <w:rPr>
            <w:rStyle w:val="Hyperlink"/>
            <w:noProof/>
            <w:sz w:val="28"/>
            <w:szCs w:val="28"/>
            <w:lang w:val="af-ZA"/>
          </w:rPr>
          <w:t xml:space="preserve">Khái niệm, đặc điểm pháp luật </w:t>
        </w:r>
        <w:r w:rsidRPr="00AD0BA8">
          <w:rPr>
            <w:rStyle w:val="Hyperlink"/>
            <w:noProof/>
            <w:sz w:val="28"/>
            <w:szCs w:val="28"/>
            <w:lang w:val="da-DK"/>
          </w:rPr>
          <w:t xml:space="preserve">về </w:t>
        </w:r>
        <w:r w:rsidRPr="00AD0BA8">
          <w:rPr>
            <w:rStyle w:val="Hyperlink"/>
            <w:noProof/>
            <w:sz w:val="28"/>
            <w:szCs w:val="28"/>
          </w:rPr>
          <w:t>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_Toc211245668 \h </w:instrText>
        </w:r>
        <w:r w:rsidRPr="00AD0BA8">
          <w:rPr>
            <w:noProof/>
            <w:webHidden/>
            <w:sz w:val="28"/>
            <w:szCs w:val="28"/>
          </w:rPr>
        </w:r>
        <w:r w:rsidRPr="00AD0BA8">
          <w:rPr>
            <w:noProof/>
            <w:webHidden/>
            <w:sz w:val="28"/>
            <w:szCs w:val="28"/>
          </w:rPr>
          <w:fldChar w:fldCharType="separate"/>
        </w:r>
        <w:r w:rsidRPr="00AD0BA8">
          <w:rPr>
            <w:noProof/>
            <w:webHidden/>
            <w:sz w:val="28"/>
            <w:szCs w:val="28"/>
          </w:rPr>
          <w:t>6</w:t>
        </w:r>
        <w:r w:rsidRPr="00AD0BA8">
          <w:rPr>
            <w:noProof/>
            <w:webHidden/>
            <w:sz w:val="28"/>
            <w:szCs w:val="28"/>
          </w:rPr>
          <w:fldChar w:fldCharType="end"/>
        </w:r>
      </w:hyperlink>
    </w:p>
    <w:p w14:paraId="7F4882CA" w14:textId="6B528A3B"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69" w:history="1">
        <w:r w:rsidRPr="00AD0BA8">
          <w:rPr>
            <w:rStyle w:val="Hyperlink"/>
            <w:noProof/>
            <w:sz w:val="28"/>
            <w:szCs w:val="28"/>
            <w:lang w:val="da-DK"/>
          </w:rPr>
          <w:t xml:space="preserve">1.1.3. Nội dung cơ bản của pháp luật về </w:t>
        </w:r>
        <w:r w:rsidRPr="00AD0BA8">
          <w:rPr>
            <w:rStyle w:val="Hyperlink"/>
            <w:noProof/>
            <w:sz w:val="28"/>
            <w:szCs w:val="28"/>
          </w:rPr>
          <w:t>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_Toc211245669 \h </w:instrText>
        </w:r>
        <w:r w:rsidRPr="00AD0BA8">
          <w:rPr>
            <w:noProof/>
            <w:webHidden/>
            <w:sz w:val="28"/>
            <w:szCs w:val="28"/>
          </w:rPr>
        </w:r>
        <w:r w:rsidRPr="00AD0BA8">
          <w:rPr>
            <w:noProof/>
            <w:webHidden/>
            <w:sz w:val="28"/>
            <w:szCs w:val="28"/>
          </w:rPr>
          <w:fldChar w:fldCharType="separate"/>
        </w:r>
        <w:r w:rsidRPr="00AD0BA8">
          <w:rPr>
            <w:noProof/>
            <w:webHidden/>
            <w:sz w:val="28"/>
            <w:szCs w:val="28"/>
          </w:rPr>
          <w:t>7</w:t>
        </w:r>
        <w:r w:rsidRPr="00AD0BA8">
          <w:rPr>
            <w:noProof/>
            <w:webHidden/>
            <w:sz w:val="28"/>
            <w:szCs w:val="28"/>
          </w:rPr>
          <w:fldChar w:fldCharType="end"/>
        </w:r>
      </w:hyperlink>
    </w:p>
    <w:p w14:paraId="1BCE8DE6" w14:textId="64387B20"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70" w:history="1">
        <w:r w:rsidRPr="00AD0BA8">
          <w:rPr>
            <w:rStyle w:val="Hyperlink"/>
            <w:noProof/>
            <w:sz w:val="28"/>
            <w:szCs w:val="28"/>
            <w:lang w:val="af-ZA"/>
          </w:rPr>
          <w:t xml:space="preserve">1.1.4. Vai trò của pháp luật về </w:t>
        </w:r>
        <w:r w:rsidRPr="00AD0BA8">
          <w:rPr>
            <w:rStyle w:val="Hyperlink"/>
            <w:noProof/>
            <w:sz w:val="28"/>
            <w:szCs w:val="28"/>
          </w:rPr>
          <w:t>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_Toc211245670 \h </w:instrText>
        </w:r>
        <w:r w:rsidRPr="00AD0BA8">
          <w:rPr>
            <w:noProof/>
            <w:webHidden/>
            <w:sz w:val="28"/>
            <w:szCs w:val="28"/>
          </w:rPr>
        </w:r>
        <w:r w:rsidRPr="00AD0BA8">
          <w:rPr>
            <w:noProof/>
            <w:webHidden/>
            <w:sz w:val="28"/>
            <w:szCs w:val="28"/>
          </w:rPr>
          <w:fldChar w:fldCharType="separate"/>
        </w:r>
        <w:r w:rsidRPr="00AD0BA8">
          <w:rPr>
            <w:noProof/>
            <w:webHidden/>
            <w:sz w:val="28"/>
            <w:szCs w:val="28"/>
          </w:rPr>
          <w:t>8</w:t>
        </w:r>
        <w:r w:rsidRPr="00AD0BA8">
          <w:rPr>
            <w:noProof/>
            <w:webHidden/>
            <w:sz w:val="28"/>
            <w:szCs w:val="28"/>
          </w:rPr>
          <w:fldChar w:fldCharType="end"/>
        </w:r>
      </w:hyperlink>
    </w:p>
    <w:p w14:paraId="5E26769C" w14:textId="2A6E8BC9" w:rsidR="00AD0BA8" w:rsidRPr="00AD0BA8" w:rsidRDefault="00AD0BA8" w:rsidP="00AD0BA8">
      <w:pPr>
        <w:pStyle w:val="TOC1"/>
        <w:tabs>
          <w:tab w:val="right" w:leader="dot" w:pos="9062"/>
        </w:tabs>
        <w:spacing w:after="0" w:line="360" w:lineRule="auto"/>
        <w:jc w:val="both"/>
        <w:rPr>
          <w:rFonts w:asciiTheme="minorHAnsi" w:eastAsiaTheme="minorEastAsia" w:hAnsiTheme="minorHAnsi"/>
          <w:b/>
          <w:noProof/>
          <w:sz w:val="28"/>
          <w:szCs w:val="28"/>
        </w:rPr>
      </w:pPr>
      <w:hyperlink w:anchor="_Toc211245671" w:history="1">
        <w:r w:rsidRPr="00AD0BA8">
          <w:rPr>
            <w:rStyle w:val="Hyperlink"/>
            <w:b/>
            <w:noProof/>
            <w:sz w:val="28"/>
            <w:szCs w:val="28"/>
            <w:lang w:val="da-DK"/>
          </w:rPr>
          <w:t xml:space="preserve">1.2. Các yếu tố tác động đến thực tiễn thực hiện pháp luật về </w:t>
        </w:r>
        <w:r w:rsidRPr="00AD0BA8">
          <w:rPr>
            <w:rStyle w:val="Hyperlink"/>
            <w:b/>
            <w:noProof/>
            <w:sz w:val="28"/>
            <w:szCs w:val="28"/>
          </w:rPr>
          <w:t>quyền của doanh nghiệp có vốn đầu tư nước ngoài sử dụng đất tại 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_Toc211245671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9</w:t>
        </w:r>
        <w:r w:rsidRPr="00AD0BA8">
          <w:rPr>
            <w:b/>
            <w:noProof/>
            <w:webHidden/>
            <w:sz w:val="28"/>
            <w:szCs w:val="28"/>
          </w:rPr>
          <w:fldChar w:fldCharType="end"/>
        </w:r>
      </w:hyperlink>
    </w:p>
    <w:p w14:paraId="04A13882" w14:textId="66CE8957"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72" w:history="1">
        <w:r w:rsidRPr="00AD0BA8">
          <w:rPr>
            <w:rStyle w:val="Hyperlink"/>
            <w:noProof/>
            <w:sz w:val="28"/>
            <w:szCs w:val="28"/>
          </w:rPr>
          <w:t>1.2.1. Yếu tố pháp luật</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_Toc211245672 \h </w:instrText>
        </w:r>
        <w:r w:rsidRPr="00AD0BA8">
          <w:rPr>
            <w:noProof/>
            <w:webHidden/>
            <w:sz w:val="28"/>
            <w:szCs w:val="28"/>
          </w:rPr>
        </w:r>
        <w:r w:rsidRPr="00AD0BA8">
          <w:rPr>
            <w:noProof/>
            <w:webHidden/>
            <w:sz w:val="28"/>
            <w:szCs w:val="28"/>
          </w:rPr>
          <w:fldChar w:fldCharType="separate"/>
        </w:r>
        <w:r w:rsidRPr="00AD0BA8">
          <w:rPr>
            <w:noProof/>
            <w:webHidden/>
            <w:sz w:val="28"/>
            <w:szCs w:val="28"/>
          </w:rPr>
          <w:t>9</w:t>
        </w:r>
        <w:r w:rsidRPr="00AD0BA8">
          <w:rPr>
            <w:noProof/>
            <w:webHidden/>
            <w:sz w:val="28"/>
            <w:szCs w:val="28"/>
          </w:rPr>
          <w:fldChar w:fldCharType="end"/>
        </w:r>
      </w:hyperlink>
    </w:p>
    <w:p w14:paraId="3801940A" w14:textId="3FD976A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73" w:history="1">
        <w:r w:rsidRPr="00AD0BA8">
          <w:rPr>
            <w:rStyle w:val="Hyperlink"/>
            <w:noProof/>
            <w:sz w:val="28"/>
            <w:szCs w:val="28"/>
          </w:rPr>
          <w:t>1.2.2. Yếu tố từ phía các cơ quan Nhà nước</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_Toc211245673 \h </w:instrText>
        </w:r>
        <w:r w:rsidRPr="00AD0BA8">
          <w:rPr>
            <w:noProof/>
            <w:webHidden/>
            <w:sz w:val="28"/>
            <w:szCs w:val="28"/>
          </w:rPr>
        </w:r>
        <w:r w:rsidRPr="00AD0BA8">
          <w:rPr>
            <w:noProof/>
            <w:webHidden/>
            <w:sz w:val="28"/>
            <w:szCs w:val="28"/>
          </w:rPr>
          <w:fldChar w:fldCharType="separate"/>
        </w:r>
        <w:r w:rsidRPr="00AD0BA8">
          <w:rPr>
            <w:noProof/>
            <w:webHidden/>
            <w:sz w:val="28"/>
            <w:szCs w:val="28"/>
          </w:rPr>
          <w:t>9</w:t>
        </w:r>
        <w:r w:rsidRPr="00AD0BA8">
          <w:rPr>
            <w:noProof/>
            <w:webHidden/>
            <w:sz w:val="28"/>
            <w:szCs w:val="28"/>
          </w:rPr>
          <w:fldChar w:fldCharType="end"/>
        </w:r>
      </w:hyperlink>
    </w:p>
    <w:p w14:paraId="2F99220B" w14:textId="79F39D6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74" w:history="1">
        <w:r w:rsidRPr="00AD0BA8">
          <w:rPr>
            <w:rStyle w:val="Hyperlink"/>
            <w:noProof/>
            <w:sz w:val="28"/>
            <w:szCs w:val="28"/>
          </w:rPr>
          <w:t>1.2.3. Yếu tố từ phía các doanh nghiệp có vốn đầu tư nước ngoài</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_Toc211245674 \h </w:instrText>
        </w:r>
        <w:r w:rsidRPr="00AD0BA8">
          <w:rPr>
            <w:noProof/>
            <w:webHidden/>
            <w:sz w:val="28"/>
            <w:szCs w:val="28"/>
          </w:rPr>
        </w:r>
        <w:r w:rsidRPr="00AD0BA8">
          <w:rPr>
            <w:noProof/>
            <w:webHidden/>
            <w:sz w:val="28"/>
            <w:szCs w:val="28"/>
          </w:rPr>
          <w:fldChar w:fldCharType="separate"/>
        </w:r>
        <w:r w:rsidRPr="00AD0BA8">
          <w:rPr>
            <w:noProof/>
            <w:webHidden/>
            <w:sz w:val="28"/>
            <w:szCs w:val="28"/>
          </w:rPr>
          <w:t>9</w:t>
        </w:r>
        <w:r w:rsidRPr="00AD0BA8">
          <w:rPr>
            <w:noProof/>
            <w:webHidden/>
            <w:sz w:val="28"/>
            <w:szCs w:val="28"/>
          </w:rPr>
          <w:fldChar w:fldCharType="end"/>
        </w:r>
      </w:hyperlink>
    </w:p>
    <w:p w14:paraId="20BBD4BE" w14:textId="211D13AD"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75" w:history="1">
        <w:r w:rsidRPr="00AD0BA8">
          <w:rPr>
            <w:rStyle w:val="Hyperlink"/>
            <w:noProof/>
            <w:sz w:val="28"/>
            <w:szCs w:val="28"/>
          </w:rPr>
          <w:t>1.2.4. Yếu tố thị trường</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_Toc211245675 \h </w:instrText>
        </w:r>
        <w:r w:rsidRPr="00AD0BA8">
          <w:rPr>
            <w:noProof/>
            <w:webHidden/>
            <w:sz w:val="28"/>
            <w:szCs w:val="28"/>
          </w:rPr>
        </w:r>
        <w:r w:rsidRPr="00AD0BA8">
          <w:rPr>
            <w:noProof/>
            <w:webHidden/>
            <w:sz w:val="28"/>
            <w:szCs w:val="28"/>
          </w:rPr>
          <w:fldChar w:fldCharType="separate"/>
        </w:r>
        <w:r w:rsidRPr="00AD0BA8">
          <w:rPr>
            <w:noProof/>
            <w:webHidden/>
            <w:sz w:val="28"/>
            <w:szCs w:val="28"/>
          </w:rPr>
          <w:t>9</w:t>
        </w:r>
        <w:r w:rsidRPr="00AD0BA8">
          <w:rPr>
            <w:noProof/>
            <w:webHidden/>
            <w:sz w:val="28"/>
            <w:szCs w:val="28"/>
          </w:rPr>
          <w:fldChar w:fldCharType="end"/>
        </w:r>
      </w:hyperlink>
    </w:p>
    <w:p w14:paraId="60DD4135" w14:textId="4F9D5D02"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76" w:history="1">
        <w:r w:rsidRPr="00AD0BA8">
          <w:rPr>
            <w:rStyle w:val="Hyperlink"/>
            <w:noProof/>
            <w:sz w:val="28"/>
            <w:szCs w:val="28"/>
          </w:rPr>
          <w:t>Tiểu kết chương 1</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_Toc211245676 \h </w:instrText>
        </w:r>
        <w:r w:rsidRPr="00AD0BA8">
          <w:rPr>
            <w:noProof/>
            <w:webHidden/>
            <w:sz w:val="28"/>
            <w:szCs w:val="28"/>
          </w:rPr>
        </w:r>
        <w:r w:rsidRPr="00AD0BA8">
          <w:rPr>
            <w:noProof/>
            <w:webHidden/>
            <w:sz w:val="28"/>
            <w:szCs w:val="28"/>
          </w:rPr>
          <w:fldChar w:fldCharType="separate"/>
        </w:r>
        <w:r w:rsidRPr="00AD0BA8">
          <w:rPr>
            <w:noProof/>
            <w:webHidden/>
            <w:sz w:val="28"/>
            <w:szCs w:val="28"/>
          </w:rPr>
          <w:t>10</w:t>
        </w:r>
        <w:r w:rsidRPr="00AD0BA8">
          <w:rPr>
            <w:noProof/>
            <w:webHidden/>
            <w:sz w:val="28"/>
            <w:szCs w:val="28"/>
          </w:rPr>
          <w:fldChar w:fldCharType="end"/>
        </w:r>
      </w:hyperlink>
    </w:p>
    <w:p w14:paraId="6F245EFD" w14:textId="68E8E59E" w:rsidR="00AD0BA8" w:rsidRPr="00AD0BA8" w:rsidRDefault="00AD0BA8" w:rsidP="00AD0BA8">
      <w:pPr>
        <w:pStyle w:val="TOC1"/>
        <w:tabs>
          <w:tab w:val="right" w:leader="dot" w:pos="9062"/>
        </w:tabs>
        <w:spacing w:after="0" w:line="360" w:lineRule="auto"/>
        <w:jc w:val="both"/>
        <w:rPr>
          <w:rFonts w:asciiTheme="minorHAnsi" w:eastAsiaTheme="minorEastAsia" w:hAnsiTheme="minorHAnsi"/>
          <w:b/>
          <w:noProof/>
          <w:sz w:val="28"/>
          <w:szCs w:val="28"/>
        </w:rPr>
      </w:pPr>
      <w:hyperlink w:anchor="_Toc211245677" w:history="1">
        <w:r w:rsidRPr="00AD0BA8">
          <w:rPr>
            <w:rStyle w:val="Hyperlink"/>
            <w:b/>
            <w:noProof/>
            <w:sz w:val="28"/>
            <w:szCs w:val="28"/>
            <w:u w:val="none"/>
            <w:lang w:val="da-DK"/>
          </w:rPr>
          <w:t>Chương 2</w:t>
        </w:r>
        <w:r w:rsidRPr="00AD0BA8">
          <w:rPr>
            <w:b/>
            <w:noProof/>
            <w:webHidden/>
            <w:sz w:val="28"/>
            <w:szCs w:val="28"/>
          </w:rPr>
          <w:t>.</w:t>
        </w:r>
      </w:hyperlink>
      <w:r w:rsidRPr="00AD0BA8">
        <w:rPr>
          <w:rStyle w:val="Hyperlink"/>
          <w:b/>
          <w:noProof/>
          <w:sz w:val="28"/>
          <w:szCs w:val="28"/>
          <w:u w:val="none"/>
        </w:rPr>
        <w:t xml:space="preserve"> </w:t>
      </w:r>
      <w:hyperlink w:anchor="_Toc211245678" w:history="1">
        <w:r w:rsidRPr="00AD0BA8">
          <w:rPr>
            <w:rStyle w:val="Hyperlink"/>
            <w:b/>
            <w:noProof/>
            <w:sz w:val="28"/>
            <w:szCs w:val="28"/>
            <w:lang w:val="da-DK"/>
          </w:rPr>
          <w:t xml:space="preserve">THỰC TRẠNG PHÁP LUẬT VỀ </w:t>
        </w:r>
        <w:r w:rsidRPr="00AD0BA8">
          <w:rPr>
            <w:rStyle w:val="Hyperlink"/>
            <w:b/>
            <w:noProof/>
            <w:sz w:val="28"/>
            <w:szCs w:val="28"/>
          </w:rPr>
          <w:t>QUYỀN CỦA DOANH NGHIỆP CÓ VỐN ĐẦU TƯ NƯỚC NGOÀI SỬ DỤNG ĐẤT TẠI 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_Toc211245678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11</w:t>
        </w:r>
        <w:r w:rsidRPr="00AD0BA8">
          <w:rPr>
            <w:b/>
            <w:noProof/>
            <w:webHidden/>
            <w:sz w:val="28"/>
            <w:szCs w:val="28"/>
          </w:rPr>
          <w:fldChar w:fldCharType="end"/>
        </w:r>
      </w:hyperlink>
    </w:p>
    <w:p w14:paraId="615D0B51" w14:textId="281B7FCE" w:rsidR="00AD0BA8" w:rsidRPr="00AD0BA8" w:rsidRDefault="00AD0BA8" w:rsidP="00AD0BA8">
      <w:pPr>
        <w:pStyle w:val="TOC1"/>
        <w:tabs>
          <w:tab w:val="right" w:leader="dot" w:pos="9062"/>
        </w:tabs>
        <w:spacing w:after="0" w:line="360" w:lineRule="auto"/>
        <w:jc w:val="both"/>
        <w:rPr>
          <w:rFonts w:asciiTheme="minorHAnsi" w:eastAsiaTheme="minorEastAsia" w:hAnsiTheme="minorHAnsi"/>
          <w:b/>
          <w:noProof/>
          <w:sz w:val="28"/>
          <w:szCs w:val="28"/>
        </w:rPr>
      </w:pPr>
      <w:hyperlink w:anchor="_Toc211245679" w:history="1">
        <w:r w:rsidRPr="00AD0BA8">
          <w:rPr>
            <w:rStyle w:val="Hyperlink"/>
            <w:b/>
            <w:noProof/>
            <w:sz w:val="28"/>
            <w:szCs w:val="28"/>
            <w:lang w:val="da-DK"/>
          </w:rPr>
          <w:t xml:space="preserve">2.1. Quy định pháp luật </w:t>
        </w:r>
        <w:r w:rsidRPr="00AD0BA8">
          <w:rPr>
            <w:rStyle w:val="Hyperlink"/>
            <w:b/>
            <w:noProof/>
            <w:sz w:val="28"/>
            <w:szCs w:val="28"/>
          </w:rPr>
          <w:t>Việt Nam</w:t>
        </w:r>
        <w:r w:rsidRPr="00AD0BA8">
          <w:rPr>
            <w:rStyle w:val="Hyperlink"/>
            <w:b/>
            <w:noProof/>
            <w:sz w:val="28"/>
            <w:szCs w:val="28"/>
            <w:lang w:val="da-DK"/>
          </w:rPr>
          <w:t xml:space="preserve"> hiện hành về </w:t>
        </w:r>
        <w:r w:rsidRPr="00AD0BA8">
          <w:rPr>
            <w:rStyle w:val="Hyperlink"/>
            <w:b/>
            <w:noProof/>
            <w:sz w:val="28"/>
            <w:szCs w:val="28"/>
          </w:rPr>
          <w:t xml:space="preserve">quyền của doanh nghiệp có vốn đầu tư nước ngoài sử dụng đất tại </w:t>
        </w:r>
        <w:r w:rsidRPr="00AD0BA8">
          <w:rPr>
            <w:rStyle w:val="Hyperlink"/>
            <w:b/>
            <w:noProof/>
            <w:sz w:val="28"/>
            <w:szCs w:val="28"/>
            <w:lang w:val="da-DK"/>
          </w:rPr>
          <w:t>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_Toc211245679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11</w:t>
        </w:r>
        <w:r w:rsidRPr="00AD0BA8">
          <w:rPr>
            <w:b/>
            <w:noProof/>
            <w:webHidden/>
            <w:sz w:val="28"/>
            <w:szCs w:val="28"/>
          </w:rPr>
          <w:fldChar w:fldCharType="end"/>
        </w:r>
      </w:hyperlink>
    </w:p>
    <w:p w14:paraId="4988028F" w14:textId="3829F3AD"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80" w:history="1">
        <w:r w:rsidRPr="00AD0BA8">
          <w:rPr>
            <w:rStyle w:val="Hyperlink"/>
            <w:noProof/>
            <w:sz w:val="28"/>
            <w:szCs w:val="28"/>
            <w:lang w:val="af-ZA"/>
          </w:rPr>
          <w:t xml:space="preserve">2.1.1. </w:t>
        </w:r>
        <w:r w:rsidRPr="00AD0BA8">
          <w:rPr>
            <w:rStyle w:val="Hyperlink"/>
            <w:rFonts w:eastAsia="SimSun"/>
            <w:noProof/>
            <w:sz w:val="28"/>
            <w:szCs w:val="28"/>
            <w:lang w:val="af-ZA" w:bidi="ar"/>
          </w:rPr>
          <w:t xml:space="preserve">Nhóm quyền chung của </w:t>
        </w:r>
        <w:r w:rsidRPr="00AD0BA8">
          <w:rPr>
            <w:rStyle w:val="Hyperlink"/>
            <w:noProof/>
            <w:sz w:val="28"/>
            <w:szCs w:val="28"/>
          </w:rPr>
          <w:t>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_Toc211245680 \h </w:instrText>
        </w:r>
        <w:r w:rsidRPr="00AD0BA8">
          <w:rPr>
            <w:noProof/>
            <w:webHidden/>
            <w:sz w:val="28"/>
            <w:szCs w:val="28"/>
          </w:rPr>
        </w:r>
        <w:r w:rsidRPr="00AD0BA8">
          <w:rPr>
            <w:noProof/>
            <w:webHidden/>
            <w:sz w:val="28"/>
            <w:szCs w:val="28"/>
          </w:rPr>
          <w:fldChar w:fldCharType="separate"/>
        </w:r>
        <w:r w:rsidRPr="00AD0BA8">
          <w:rPr>
            <w:noProof/>
            <w:webHidden/>
            <w:sz w:val="28"/>
            <w:szCs w:val="28"/>
          </w:rPr>
          <w:t>11</w:t>
        </w:r>
        <w:r w:rsidRPr="00AD0BA8">
          <w:rPr>
            <w:noProof/>
            <w:webHidden/>
            <w:sz w:val="28"/>
            <w:szCs w:val="28"/>
          </w:rPr>
          <w:fldChar w:fldCharType="end"/>
        </w:r>
      </w:hyperlink>
    </w:p>
    <w:p w14:paraId="01D70384" w14:textId="252B7444"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81" w:history="1">
        <w:r w:rsidRPr="00AD0BA8">
          <w:rPr>
            <w:rStyle w:val="Hyperlink"/>
            <w:noProof/>
            <w:sz w:val="28"/>
            <w:szCs w:val="28"/>
            <w:lang w:val="af-ZA"/>
          </w:rPr>
          <w:t xml:space="preserve">2.1.2. </w:t>
        </w:r>
        <w:r w:rsidRPr="00AD0BA8">
          <w:rPr>
            <w:rStyle w:val="Hyperlink"/>
            <w:noProof/>
            <w:sz w:val="28"/>
            <w:szCs w:val="28"/>
          </w:rPr>
          <w:t xml:space="preserve"> </w:t>
        </w:r>
        <w:r w:rsidRPr="00AD0BA8">
          <w:rPr>
            <w:rStyle w:val="Hyperlink"/>
            <w:rFonts w:eastAsia="SimSun"/>
            <w:noProof/>
            <w:sz w:val="28"/>
            <w:szCs w:val="28"/>
            <w:lang w:val="af-ZA" w:bidi="ar"/>
          </w:rPr>
          <w:t xml:space="preserve">Nhóm quyền riêng của </w:t>
        </w:r>
        <w:r w:rsidRPr="00AD0BA8">
          <w:rPr>
            <w:rStyle w:val="Hyperlink"/>
            <w:noProof/>
            <w:sz w:val="28"/>
            <w:szCs w:val="28"/>
          </w:rPr>
          <w:t>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_Toc211245681 \h </w:instrText>
        </w:r>
        <w:r w:rsidRPr="00AD0BA8">
          <w:rPr>
            <w:noProof/>
            <w:webHidden/>
            <w:sz w:val="28"/>
            <w:szCs w:val="28"/>
          </w:rPr>
        </w:r>
        <w:r w:rsidRPr="00AD0BA8">
          <w:rPr>
            <w:noProof/>
            <w:webHidden/>
            <w:sz w:val="28"/>
            <w:szCs w:val="28"/>
          </w:rPr>
          <w:fldChar w:fldCharType="separate"/>
        </w:r>
        <w:r w:rsidRPr="00AD0BA8">
          <w:rPr>
            <w:noProof/>
            <w:webHidden/>
            <w:sz w:val="28"/>
            <w:szCs w:val="28"/>
          </w:rPr>
          <w:t>11</w:t>
        </w:r>
        <w:r w:rsidRPr="00AD0BA8">
          <w:rPr>
            <w:noProof/>
            <w:webHidden/>
            <w:sz w:val="28"/>
            <w:szCs w:val="28"/>
          </w:rPr>
          <w:fldChar w:fldCharType="end"/>
        </w:r>
      </w:hyperlink>
    </w:p>
    <w:p w14:paraId="30AE9115" w14:textId="05AF092B"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82" w:history="1">
        <w:r w:rsidRPr="00AD0BA8">
          <w:rPr>
            <w:rStyle w:val="Hyperlink"/>
            <w:noProof/>
            <w:sz w:val="28"/>
            <w:szCs w:val="28"/>
            <w:lang w:eastAsia="zh-CN"/>
          </w:rPr>
          <w:t xml:space="preserve">2.1.3. Những biện pháp pháp lý bảo đảm </w:t>
        </w:r>
        <w:r w:rsidRPr="00AD0BA8">
          <w:rPr>
            <w:rStyle w:val="Hyperlink"/>
            <w:noProof/>
            <w:sz w:val="28"/>
            <w:szCs w:val="28"/>
            <w:lang w:val="da-DK"/>
          </w:rPr>
          <w:t>quyền sử dụng đất</w:t>
        </w:r>
        <w:r w:rsidRPr="00AD0BA8">
          <w:rPr>
            <w:rStyle w:val="Hyperlink"/>
            <w:noProof/>
            <w:sz w:val="28"/>
            <w:szCs w:val="28"/>
          </w:rPr>
          <w:t xml:space="preserve"> </w:t>
        </w:r>
        <w:r w:rsidRPr="00AD0BA8">
          <w:rPr>
            <w:rStyle w:val="Hyperlink"/>
            <w:noProof/>
            <w:sz w:val="28"/>
            <w:szCs w:val="28"/>
            <w:lang w:eastAsia="zh-CN"/>
          </w:rPr>
          <w:t xml:space="preserve">của doanh nghiệp </w:t>
        </w:r>
        <w:r w:rsidRPr="00AD0BA8">
          <w:rPr>
            <w:rStyle w:val="Hyperlink"/>
            <w:noProof/>
            <w:sz w:val="28"/>
            <w:szCs w:val="28"/>
          </w:rPr>
          <w:t>có vốn đầu tư nước</w:t>
        </w:r>
        <w:r w:rsidRPr="00AD0BA8">
          <w:rPr>
            <w:rStyle w:val="Hyperlink"/>
            <w:noProof/>
            <w:sz w:val="28"/>
            <w:szCs w:val="28"/>
            <w:lang w:eastAsia="zh-CN"/>
          </w:rPr>
          <w:t xml:space="preserve">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_Toc211245682 \h </w:instrText>
        </w:r>
        <w:r w:rsidRPr="00AD0BA8">
          <w:rPr>
            <w:noProof/>
            <w:webHidden/>
            <w:sz w:val="28"/>
            <w:szCs w:val="28"/>
          </w:rPr>
        </w:r>
        <w:r w:rsidRPr="00AD0BA8">
          <w:rPr>
            <w:noProof/>
            <w:webHidden/>
            <w:sz w:val="28"/>
            <w:szCs w:val="28"/>
          </w:rPr>
          <w:fldChar w:fldCharType="separate"/>
        </w:r>
        <w:r w:rsidRPr="00AD0BA8">
          <w:rPr>
            <w:noProof/>
            <w:webHidden/>
            <w:sz w:val="28"/>
            <w:szCs w:val="28"/>
          </w:rPr>
          <w:t>13</w:t>
        </w:r>
        <w:r w:rsidRPr="00AD0BA8">
          <w:rPr>
            <w:noProof/>
            <w:webHidden/>
            <w:sz w:val="28"/>
            <w:szCs w:val="28"/>
          </w:rPr>
          <w:fldChar w:fldCharType="end"/>
        </w:r>
      </w:hyperlink>
    </w:p>
    <w:p w14:paraId="340099F7" w14:textId="101F144B"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83" w:history="1">
        <w:r w:rsidRPr="00AD0BA8">
          <w:rPr>
            <w:rStyle w:val="Hyperlink"/>
            <w:b/>
            <w:noProof/>
            <w:sz w:val="28"/>
            <w:szCs w:val="28"/>
            <w:lang w:val="da-DK"/>
          </w:rPr>
          <w:t xml:space="preserve">2.2. Đánh giá quy định của pháp luật hiện hành </w:t>
        </w:r>
        <w:r w:rsidRPr="00AD0BA8">
          <w:rPr>
            <w:rStyle w:val="Hyperlink"/>
            <w:b/>
            <w:noProof/>
            <w:sz w:val="28"/>
            <w:szCs w:val="28"/>
            <w:lang w:val="af-ZA"/>
          </w:rPr>
          <w:t xml:space="preserve">về </w:t>
        </w:r>
        <w:r w:rsidRPr="00AD0BA8">
          <w:rPr>
            <w:rStyle w:val="Hyperlink"/>
            <w:b/>
            <w:noProof/>
            <w:sz w:val="28"/>
            <w:szCs w:val="28"/>
            <w:lang w:val="da-DK"/>
          </w:rPr>
          <w:t>quyền sử dụng đất</w:t>
        </w:r>
        <w:r w:rsidRPr="00AD0BA8">
          <w:rPr>
            <w:rStyle w:val="Hyperlink"/>
            <w:b/>
            <w:noProof/>
            <w:sz w:val="28"/>
            <w:szCs w:val="28"/>
          </w:rPr>
          <w:t xml:space="preserve"> của doanh nghiệp có vốn đầu tư nước ngoài sử dụng đất tại 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_Toc211245683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14</w:t>
        </w:r>
        <w:r w:rsidRPr="00AD0BA8">
          <w:rPr>
            <w:b/>
            <w:noProof/>
            <w:webHidden/>
            <w:sz w:val="28"/>
            <w:szCs w:val="28"/>
          </w:rPr>
          <w:fldChar w:fldCharType="end"/>
        </w:r>
      </w:hyperlink>
    </w:p>
    <w:p w14:paraId="161F6037" w14:textId="6DDD3EA2"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84" w:history="1">
        <w:r w:rsidRPr="00AD0BA8">
          <w:rPr>
            <w:rStyle w:val="Hyperlink"/>
            <w:noProof/>
            <w:sz w:val="28"/>
            <w:szCs w:val="28"/>
          </w:rPr>
          <w:t>2.2.1. Ưu điểm của pháp luật</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_Toc211245684 \h </w:instrText>
        </w:r>
        <w:r w:rsidRPr="00AD0BA8">
          <w:rPr>
            <w:noProof/>
            <w:webHidden/>
            <w:sz w:val="28"/>
            <w:szCs w:val="28"/>
          </w:rPr>
        </w:r>
        <w:r w:rsidRPr="00AD0BA8">
          <w:rPr>
            <w:noProof/>
            <w:webHidden/>
            <w:sz w:val="28"/>
            <w:szCs w:val="28"/>
          </w:rPr>
          <w:fldChar w:fldCharType="separate"/>
        </w:r>
        <w:r w:rsidRPr="00AD0BA8">
          <w:rPr>
            <w:noProof/>
            <w:webHidden/>
            <w:sz w:val="28"/>
            <w:szCs w:val="28"/>
          </w:rPr>
          <w:t>14</w:t>
        </w:r>
        <w:r w:rsidRPr="00AD0BA8">
          <w:rPr>
            <w:noProof/>
            <w:webHidden/>
            <w:sz w:val="28"/>
            <w:szCs w:val="28"/>
          </w:rPr>
          <w:fldChar w:fldCharType="end"/>
        </w:r>
      </w:hyperlink>
    </w:p>
    <w:p w14:paraId="4CBADC65" w14:textId="74805318"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85" w:history="1">
        <w:r w:rsidRPr="00AD0BA8">
          <w:rPr>
            <w:rStyle w:val="Hyperlink"/>
            <w:noProof/>
            <w:sz w:val="28"/>
            <w:szCs w:val="28"/>
            <w:lang w:eastAsia="zh-CN" w:bidi="ar"/>
          </w:rPr>
          <w:t>2.2.2. Hạn chế của pháp luật</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_Toc211245685 \h </w:instrText>
        </w:r>
        <w:r w:rsidRPr="00AD0BA8">
          <w:rPr>
            <w:noProof/>
            <w:webHidden/>
            <w:sz w:val="28"/>
            <w:szCs w:val="28"/>
          </w:rPr>
        </w:r>
        <w:r w:rsidRPr="00AD0BA8">
          <w:rPr>
            <w:noProof/>
            <w:webHidden/>
            <w:sz w:val="28"/>
            <w:szCs w:val="28"/>
          </w:rPr>
          <w:fldChar w:fldCharType="separate"/>
        </w:r>
        <w:r w:rsidRPr="00AD0BA8">
          <w:rPr>
            <w:noProof/>
            <w:webHidden/>
            <w:sz w:val="28"/>
            <w:szCs w:val="28"/>
          </w:rPr>
          <w:t>15</w:t>
        </w:r>
        <w:r w:rsidRPr="00AD0BA8">
          <w:rPr>
            <w:noProof/>
            <w:webHidden/>
            <w:sz w:val="28"/>
            <w:szCs w:val="28"/>
          </w:rPr>
          <w:fldChar w:fldCharType="end"/>
        </w:r>
      </w:hyperlink>
    </w:p>
    <w:p w14:paraId="37A5F44C" w14:textId="095A9BD8"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86" w:history="1">
        <w:r w:rsidRPr="00AD0BA8">
          <w:rPr>
            <w:rStyle w:val="Hyperlink"/>
            <w:rFonts w:eastAsia="SimSun"/>
            <w:noProof/>
            <w:sz w:val="28"/>
            <w:szCs w:val="28"/>
            <w:lang w:eastAsia="zh-CN" w:bidi="ar"/>
          </w:rPr>
          <w:t>Tiểu kết chương 2</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_Toc211245686 \h </w:instrText>
        </w:r>
        <w:r w:rsidRPr="00AD0BA8">
          <w:rPr>
            <w:noProof/>
            <w:webHidden/>
            <w:sz w:val="28"/>
            <w:szCs w:val="28"/>
          </w:rPr>
        </w:r>
        <w:r w:rsidRPr="00AD0BA8">
          <w:rPr>
            <w:noProof/>
            <w:webHidden/>
            <w:sz w:val="28"/>
            <w:szCs w:val="28"/>
          </w:rPr>
          <w:fldChar w:fldCharType="separate"/>
        </w:r>
        <w:r w:rsidRPr="00AD0BA8">
          <w:rPr>
            <w:noProof/>
            <w:webHidden/>
            <w:sz w:val="28"/>
            <w:szCs w:val="28"/>
          </w:rPr>
          <w:t>16</w:t>
        </w:r>
        <w:r w:rsidRPr="00AD0BA8">
          <w:rPr>
            <w:noProof/>
            <w:webHidden/>
            <w:sz w:val="28"/>
            <w:szCs w:val="28"/>
          </w:rPr>
          <w:fldChar w:fldCharType="end"/>
        </w:r>
      </w:hyperlink>
    </w:p>
    <w:p w14:paraId="17FA363E" w14:textId="6922AAEA" w:rsidR="00AD0BA8" w:rsidRPr="00AD0BA8" w:rsidRDefault="00AD0BA8" w:rsidP="00AD0BA8">
      <w:pPr>
        <w:pStyle w:val="TOC1"/>
        <w:tabs>
          <w:tab w:val="right" w:leader="dot" w:pos="9062"/>
        </w:tabs>
        <w:spacing w:after="0" w:line="360" w:lineRule="auto"/>
        <w:jc w:val="both"/>
        <w:rPr>
          <w:rFonts w:asciiTheme="minorHAnsi" w:eastAsiaTheme="minorEastAsia" w:hAnsiTheme="minorHAnsi"/>
          <w:b/>
          <w:noProof/>
          <w:sz w:val="28"/>
          <w:szCs w:val="28"/>
        </w:rPr>
      </w:pPr>
      <w:hyperlink w:anchor="_Toc211245687" w:history="1">
        <w:r w:rsidRPr="00AD0BA8">
          <w:rPr>
            <w:rStyle w:val="Hyperlink"/>
            <w:b/>
            <w:noProof/>
            <w:sz w:val="28"/>
            <w:szCs w:val="28"/>
            <w:u w:val="none"/>
          </w:rPr>
          <w:t>Chương 3</w:t>
        </w:r>
        <w:r w:rsidRPr="00AD0BA8">
          <w:rPr>
            <w:b/>
            <w:noProof/>
            <w:webHidden/>
            <w:sz w:val="28"/>
            <w:szCs w:val="28"/>
          </w:rPr>
          <w:t>.</w:t>
        </w:r>
      </w:hyperlink>
      <w:r w:rsidRPr="00AD0BA8">
        <w:rPr>
          <w:rStyle w:val="Hyperlink"/>
          <w:b/>
          <w:noProof/>
          <w:sz w:val="28"/>
          <w:szCs w:val="28"/>
          <w:u w:val="none"/>
        </w:rPr>
        <w:t xml:space="preserve"> </w:t>
      </w:r>
      <w:hyperlink w:anchor="_Toc211245688" w:history="1">
        <w:r w:rsidRPr="00AD0BA8">
          <w:rPr>
            <w:rStyle w:val="Hyperlink"/>
            <w:b/>
            <w:noProof/>
            <w:sz w:val="28"/>
            <w:szCs w:val="28"/>
            <w:u w:val="none"/>
          </w:rPr>
          <w:t>THỰC TIỄN THỰC HIỆN PHÁP LUẬT QUYỀN CỦA DOANH NGHIỆP CÓ VỐN ĐẦU TƯ NƯỚC NGOÀI SỬ DỤNG ĐẤT TẠI VIỆT NAM VÀ GIẢI PHÁP HOÀN THIỆN PHÁP LUẬT, NÂNG CAO HIỆU QUẢ</w:t>
        </w:r>
      </w:hyperlink>
      <w:r w:rsidRPr="00AD0BA8">
        <w:rPr>
          <w:rStyle w:val="Hyperlink"/>
          <w:b/>
          <w:noProof/>
          <w:sz w:val="28"/>
          <w:szCs w:val="28"/>
          <w:u w:val="none"/>
        </w:rPr>
        <w:t xml:space="preserve"> </w:t>
      </w:r>
      <w:hyperlink w:anchor="_Toc211245689" w:history="1">
        <w:r w:rsidRPr="00AD0BA8">
          <w:rPr>
            <w:rStyle w:val="Hyperlink"/>
            <w:rFonts w:eastAsia="SimSun"/>
            <w:b/>
            <w:noProof/>
            <w:sz w:val="28"/>
            <w:szCs w:val="28"/>
            <w:lang w:val="af-ZA" w:bidi="ar"/>
          </w:rPr>
          <w:t xml:space="preserve">THỰC HIỆN </w:t>
        </w:r>
        <w:r w:rsidRPr="00AD0BA8">
          <w:rPr>
            <w:rStyle w:val="Hyperlink"/>
            <w:b/>
            <w:noProof/>
            <w:sz w:val="28"/>
            <w:szCs w:val="28"/>
          </w:rPr>
          <w:t>PHÁP LUẬT</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_Toc211245689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17</w:t>
        </w:r>
        <w:r w:rsidRPr="00AD0BA8">
          <w:rPr>
            <w:b/>
            <w:noProof/>
            <w:webHidden/>
            <w:sz w:val="28"/>
            <w:szCs w:val="28"/>
          </w:rPr>
          <w:fldChar w:fldCharType="end"/>
        </w:r>
      </w:hyperlink>
    </w:p>
    <w:p w14:paraId="74FFB266" w14:textId="2ECD09DE" w:rsidR="00AD0BA8" w:rsidRPr="00AD0BA8" w:rsidRDefault="00AD0BA8" w:rsidP="00AD0BA8">
      <w:pPr>
        <w:pStyle w:val="TOC1"/>
        <w:tabs>
          <w:tab w:val="right" w:leader="dot" w:pos="9062"/>
        </w:tabs>
        <w:spacing w:after="0" w:line="360" w:lineRule="auto"/>
        <w:jc w:val="both"/>
        <w:rPr>
          <w:rFonts w:asciiTheme="minorHAnsi" w:eastAsiaTheme="minorEastAsia" w:hAnsiTheme="minorHAnsi"/>
          <w:b/>
          <w:noProof/>
          <w:sz w:val="28"/>
          <w:szCs w:val="28"/>
        </w:rPr>
      </w:pPr>
      <w:hyperlink w:anchor="_Toc211245690" w:history="1">
        <w:r w:rsidRPr="00AD0BA8">
          <w:rPr>
            <w:rStyle w:val="Hyperlink"/>
            <w:b/>
            <w:noProof/>
            <w:sz w:val="28"/>
            <w:szCs w:val="28"/>
            <w:lang w:val="da-DK"/>
          </w:rPr>
          <w:t xml:space="preserve">3.1. Thực tiễn thực hiện pháp luật về </w:t>
        </w:r>
        <w:r w:rsidRPr="00AD0BA8">
          <w:rPr>
            <w:rStyle w:val="Hyperlink"/>
            <w:b/>
            <w:noProof/>
            <w:sz w:val="28"/>
            <w:szCs w:val="28"/>
          </w:rPr>
          <w:t>quyền của doanh nghiệp có vốn đầu tư nước ngoài sử dụng đất tại 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_Toc211245690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17</w:t>
        </w:r>
        <w:r w:rsidRPr="00AD0BA8">
          <w:rPr>
            <w:b/>
            <w:noProof/>
            <w:webHidden/>
            <w:sz w:val="28"/>
            <w:szCs w:val="28"/>
          </w:rPr>
          <w:fldChar w:fldCharType="end"/>
        </w:r>
      </w:hyperlink>
    </w:p>
    <w:p w14:paraId="106BF702" w14:textId="3E202442"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1" w:history="1">
        <w:r w:rsidRPr="00AD0BA8">
          <w:rPr>
            <w:rStyle w:val="Hyperlink"/>
            <w:noProof/>
            <w:sz w:val="28"/>
            <w:szCs w:val="28"/>
          </w:rPr>
          <w:t>3.1.1.</w:t>
        </w:r>
        <w:r w:rsidRPr="00AD0BA8">
          <w:rPr>
            <w:rStyle w:val="Hyperlink"/>
            <w:iCs/>
            <w:noProof/>
            <w:sz w:val="28"/>
            <w:szCs w:val="28"/>
          </w:rPr>
          <w:t xml:space="preserve"> </w:t>
        </w:r>
        <w:r w:rsidRPr="00AD0BA8">
          <w:rPr>
            <w:rStyle w:val="Hyperlink"/>
            <w:noProof/>
            <w:sz w:val="28"/>
            <w:szCs w:val="28"/>
          </w:rPr>
          <w:t>Kết quả đạt được trong quá trình thực hiện pháp luật về 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_Toc211245691 \h </w:instrText>
        </w:r>
        <w:r w:rsidRPr="00AD0BA8">
          <w:rPr>
            <w:noProof/>
            <w:webHidden/>
            <w:sz w:val="28"/>
            <w:szCs w:val="28"/>
          </w:rPr>
        </w:r>
        <w:r w:rsidRPr="00AD0BA8">
          <w:rPr>
            <w:noProof/>
            <w:webHidden/>
            <w:sz w:val="28"/>
            <w:szCs w:val="28"/>
          </w:rPr>
          <w:fldChar w:fldCharType="separate"/>
        </w:r>
        <w:r w:rsidRPr="00AD0BA8">
          <w:rPr>
            <w:noProof/>
            <w:webHidden/>
            <w:sz w:val="28"/>
            <w:szCs w:val="28"/>
          </w:rPr>
          <w:t>17</w:t>
        </w:r>
        <w:r w:rsidRPr="00AD0BA8">
          <w:rPr>
            <w:noProof/>
            <w:webHidden/>
            <w:sz w:val="28"/>
            <w:szCs w:val="28"/>
          </w:rPr>
          <w:fldChar w:fldCharType="end"/>
        </w:r>
      </w:hyperlink>
    </w:p>
    <w:p w14:paraId="18EFB642" w14:textId="62A8D46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2" w:history="1">
        <w:r w:rsidRPr="00AD0BA8">
          <w:rPr>
            <w:rStyle w:val="Hyperlink"/>
            <w:noProof/>
            <w:sz w:val="28"/>
            <w:szCs w:val="28"/>
          </w:rPr>
          <w:t>3.1.2. Những vướng mắc trong thực tiễn thực hiện pháp luật về 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_Toc211245692 \h </w:instrText>
        </w:r>
        <w:r w:rsidRPr="00AD0BA8">
          <w:rPr>
            <w:noProof/>
            <w:webHidden/>
            <w:sz w:val="28"/>
            <w:szCs w:val="28"/>
          </w:rPr>
        </w:r>
        <w:r w:rsidRPr="00AD0BA8">
          <w:rPr>
            <w:noProof/>
            <w:webHidden/>
            <w:sz w:val="28"/>
            <w:szCs w:val="28"/>
          </w:rPr>
          <w:fldChar w:fldCharType="separate"/>
        </w:r>
        <w:r w:rsidRPr="00AD0BA8">
          <w:rPr>
            <w:noProof/>
            <w:webHidden/>
            <w:sz w:val="28"/>
            <w:szCs w:val="28"/>
          </w:rPr>
          <w:t>19</w:t>
        </w:r>
        <w:r w:rsidRPr="00AD0BA8">
          <w:rPr>
            <w:noProof/>
            <w:webHidden/>
            <w:sz w:val="28"/>
            <w:szCs w:val="28"/>
          </w:rPr>
          <w:fldChar w:fldCharType="end"/>
        </w:r>
      </w:hyperlink>
    </w:p>
    <w:p w14:paraId="3F2FD419" w14:textId="3C4DECA1"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3" w:history="1">
        <w:r w:rsidRPr="00AD0BA8">
          <w:rPr>
            <w:rStyle w:val="Hyperlink"/>
            <w:noProof/>
            <w:sz w:val="28"/>
            <w:szCs w:val="28"/>
          </w:rPr>
          <w:t>3.1.3. Nguyên nhân của những vướng mắc trong thực tiễn thực hiện pháp luật về 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_Toc211245693 \h </w:instrText>
        </w:r>
        <w:r w:rsidRPr="00AD0BA8">
          <w:rPr>
            <w:noProof/>
            <w:webHidden/>
            <w:sz w:val="28"/>
            <w:szCs w:val="28"/>
          </w:rPr>
        </w:r>
        <w:r w:rsidRPr="00AD0BA8">
          <w:rPr>
            <w:noProof/>
            <w:webHidden/>
            <w:sz w:val="28"/>
            <w:szCs w:val="28"/>
          </w:rPr>
          <w:fldChar w:fldCharType="separate"/>
        </w:r>
        <w:r w:rsidRPr="00AD0BA8">
          <w:rPr>
            <w:noProof/>
            <w:webHidden/>
            <w:sz w:val="28"/>
            <w:szCs w:val="28"/>
          </w:rPr>
          <w:t>20</w:t>
        </w:r>
        <w:r w:rsidRPr="00AD0BA8">
          <w:rPr>
            <w:noProof/>
            <w:webHidden/>
            <w:sz w:val="28"/>
            <w:szCs w:val="28"/>
          </w:rPr>
          <w:fldChar w:fldCharType="end"/>
        </w:r>
      </w:hyperlink>
    </w:p>
    <w:p w14:paraId="28E89FEB" w14:textId="0E8F5DB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4" w:history="1">
        <w:r w:rsidRPr="00AD0BA8">
          <w:rPr>
            <w:rStyle w:val="Hyperlink"/>
            <w:b/>
            <w:noProof/>
            <w:sz w:val="28"/>
            <w:szCs w:val="28"/>
            <w:lang w:val="da-DK"/>
          </w:rPr>
          <w:t xml:space="preserve">3.2. Giải pháp hoàn thiện pháp luật về </w:t>
        </w:r>
        <w:r w:rsidRPr="00AD0BA8">
          <w:rPr>
            <w:rStyle w:val="Hyperlink"/>
            <w:b/>
            <w:noProof/>
            <w:sz w:val="28"/>
            <w:szCs w:val="28"/>
          </w:rPr>
          <w:t>quyền của doanh nghiệp có vốn đầu tư nước ngoài sử dụng đất tại Việt Nam</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_Toc211245694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20</w:t>
        </w:r>
        <w:r w:rsidRPr="00AD0BA8">
          <w:rPr>
            <w:b/>
            <w:noProof/>
            <w:webHidden/>
            <w:sz w:val="28"/>
            <w:szCs w:val="28"/>
          </w:rPr>
          <w:fldChar w:fldCharType="end"/>
        </w:r>
      </w:hyperlink>
    </w:p>
    <w:p w14:paraId="7F4BD63B" w14:textId="32859EB1"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5" w:history="1">
        <w:r w:rsidRPr="00AD0BA8">
          <w:rPr>
            <w:rStyle w:val="Hyperlink"/>
            <w:noProof/>
            <w:sz w:val="28"/>
            <w:szCs w:val="28"/>
          </w:rPr>
          <w:t>3.2.1.Giải pháp hoàn thiện pháp luật về 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_Toc211245695 \h </w:instrText>
        </w:r>
        <w:r w:rsidRPr="00AD0BA8">
          <w:rPr>
            <w:noProof/>
            <w:webHidden/>
            <w:sz w:val="28"/>
            <w:szCs w:val="28"/>
          </w:rPr>
        </w:r>
        <w:r w:rsidRPr="00AD0BA8">
          <w:rPr>
            <w:noProof/>
            <w:webHidden/>
            <w:sz w:val="28"/>
            <w:szCs w:val="28"/>
          </w:rPr>
          <w:fldChar w:fldCharType="separate"/>
        </w:r>
        <w:r w:rsidRPr="00AD0BA8">
          <w:rPr>
            <w:noProof/>
            <w:webHidden/>
            <w:sz w:val="28"/>
            <w:szCs w:val="28"/>
          </w:rPr>
          <w:t>20</w:t>
        </w:r>
        <w:r w:rsidRPr="00AD0BA8">
          <w:rPr>
            <w:noProof/>
            <w:webHidden/>
            <w:sz w:val="28"/>
            <w:szCs w:val="28"/>
          </w:rPr>
          <w:fldChar w:fldCharType="end"/>
        </w:r>
      </w:hyperlink>
    </w:p>
    <w:p w14:paraId="1B6689CD" w14:textId="4AF04B9B"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6" w:history="1">
        <w:r w:rsidRPr="00AD0BA8">
          <w:rPr>
            <w:rStyle w:val="Hyperlink"/>
            <w:noProof/>
            <w:sz w:val="28"/>
            <w:szCs w:val="28"/>
          </w:rPr>
          <w:t>3.2.2. Giải pháp nâng cao hiệu quả thiện hiện pháp luật về quyền của doanh nghiệp có vốn đầu tư nước ngoài sử dụng đất tại Việt Nam</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_Toc211245696 \h </w:instrText>
        </w:r>
        <w:r w:rsidRPr="00AD0BA8">
          <w:rPr>
            <w:noProof/>
            <w:webHidden/>
            <w:sz w:val="28"/>
            <w:szCs w:val="28"/>
          </w:rPr>
        </w:r>
        <w:r w:rsidRPr="00AD0BA8">
          <w:rPr>
            <w:noProof/>
            <w:webHidden/>
            <w:sz w:val="28"/>
            <w:szCs w:val="28"/>
          </w:rPr>
          <w:fldChar w:fldCharType="separate"/>
        </w:r>
        <w:r w:rsidRPr="00AD0BA8">
          <w:rPr>
            <w:noProof/>
            <w:webHidden/>
            <w:sz w:val="28"/>
            <w:szCs w:val="28"/>
          </w:rPr>
          <w:t>21</w:t>
        </w:r>
        <w:r w:rsidRPr="00AD0BA8">
          <w:rPr>
            <w:noProof/>
            <w:webHidden/>
            <w:sz w:val="28"/>
            <w:szCs w:val="28"/>
          </w:rPr>
          <w:fldChar w:fldCharType="end"/>
        </w:r>
      </w:hyperlink>
    </w:p>
    <w:p w14:paraId="47C13465" w14:textId="77EABB7C"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7" w:history="1">
        <w:r w:rsidRPr="00AD0BA8">
          <w:rPr>
            <w:rStyle w:val="Hyperlink"/>
            <w:noProof/>
            <w:sz w:val="28"/>
            <w:szCs w:val="28"/>
          </w:rPr>
          <w:t>Tiểu kết chương 3</w:t>
        </w:r>
        <w:r w:rsidRPr="00AD0BA8">
          <w:rPr>
            <w:noProof/>
            <w:webHidden/>
            <w:sz w:val="28"/>
            <w:szCs w:val="28"/>
          </w:rPr>
          <w:tab/>
        </w:r>
        <w:r w:rsidRPr="00AD0BA8">
          <w:rPr>
            <w:noProof/>
            <w:webHidden/>
            <w:sz w:val="28"/>
            <w:szCs w:val="28"/>
          </w:rPr>
          <w:fldChar w:fldCharType="begin"/>
        </w:r>
        <w:r w:rsidRPr="00AD0BA8">
          <w:rPr>
            <w:noProof/>
            <w:webHidden/>
            <w:sz w:val="28"/>
            <w:szCs w:val="28"/>
          </w:rPr>
          <w:instrText xml:space="preserve"> PAGEREF _Toc211245697 \h </w:instrText>
        </w:r>
        <w:r w:rsidRPr="00AD0BA8">
          <w:rPr>
            <w:noProof/>
            <w:webHidden/>
            <w:sz w:val="28"/>
            <w:szCs w:val="28"/>
          </w:rPr>
        </w:r>
        <w:r w:rsidRPr="00AD0BA8">
          <w:rPr>
            <w:noProof/>
            <w:webHidden/>
            <w:sz w:val="28"/>
            <w:szCs w:val="28"/>
          </w:rPr>
          <w:fldChar w:fldCharType="separate"/>
        </w:r>
        <w:r w:rsidRPr="00AD0BA8">
          <w:rPr>
            <w:noProof/>
            <w:webHidden/>
            <w:sz w:val="28"/>
            <w:szCs w:val="28"/>
          </w:rPr>
          <w:t>23</w:t>
        </w:r>
        <w:r w:rsidRPr="00AD0BA8">
          <w:rPr>
            <w:noProof/>
            <w:webHidden/>
            <w:sz w:val="28"/>
            <w:szCs w:val="28"/>
          </w:rPr>
          <w:fldChar w:fldCharType="end"/>
        </w:r>
      </w:hyperlink>
    </w:p>
    <w:p w14:paraId="5A03E600" w14:textId="795C6C6D" w:rsidR="00AD0BA8" w:rsidRPr="00AD0BA8" w:rsidRDefault="00AD0BA8" w:rsidP="00AD0BA8">
      <w:pPr>
        <w:pStyle w:val="TOC1"/>
        <w:tabs>
          <w:tab w:val="right" w:leader="dot" w:pos="9062"/>
        </w:tabs>
        <w:spacing w:after="0" w:line="360" w:lineRule="auto"/>
        <w:jc w:val="both"/>
        <w:rPr>
          <w:rFonts w:asciiTheme="minorHAnsi" w:eastAsiaTheme="minorEastAsia" w:hAnsiTheme="minorHAnsi"/>
          <w:noProof/>
          <w:sz w:val="28"/>
          <w:szCs w:val="28"/>
        </w:rPr>
      </w:pPr>
      <w:hyperlink w:anchor="_Toc211245698" w:history="1">
        <w:r w:rsidRPr="00AD0BA8">
          <w:rPr>
            <w:rStyle w:val="Hyperlink"/>
            <w:b/>
            <w:noProof/>
            <w:sz w:val="28"/>
            <w:szCs w:val="28"/>
          </w:rPr>
          <w:t>KẾT LUẬN</w:t>
        </w:r>
        <w:r w:rsidRPr="00AD0BA8">
          <w:rPr>
            <w:b/>
            <w:noProof/>
            <w:webHidden/>
            <w:sz w:val="28"/>
            <w:szCs w:val="28"/>
          </w:rPr>
          <w:tab/>
        </w:r>
        <w:r w:rsidRPr="00AD0BA8">
          <w:rPr>
            <w:b/>
            <w:noProof/>
            <w:webHidden/>
            <w:sz w:val="28"/>
            <w:szCs w:val="28"/>
          </w:rPr>
          <w:fldChar w:fldCharType="begin"/>
        </w:r>
        <w:r w:rsidRPr="00AD0BA8">
          <w:rPr>
            <w:b/>
            <w:noProof/>
            <w:webHidden/>
            <w:sz w:val="28"/>
            <w:szCs w:val="28"/>
          </w:rPr>
          <w:instrText xml:space="preserve"> PAGEREF _Toc211245698 \h </w:instrText>
        </w:r>
        <w:r w:rsidRPr="00AD0BA8">
          <w:rPr>
            <w:b/>
            <w:noProof/>
            <w:webHidden/>
            <w:sz w:val="28"/>
            <w:szCs w:val="28"/>
          </w:rPr>
        </w:r>
        <w:r w:rsidRPr="00AD0BA8">
          <w:rPr>
            <w:b/>
            <w:noProof/>
            <w:webHidden/>
            <w:sz w:val="28"/>
            <w:szCs w:val="28"/>
          </w:rPr>
          <w:fldChar w:fldCharType="separate"/>
        </w:r>
        <w:r w:rsidRPr="00AD0BA8">
          <w:rPr>
            <w:b/>
            <w:noProof/>
            <w:webHidden/>
            <w:sz w:val="28"/>
            <w:szCs w:val="28"/>
          </w:rPr>
          <w:t>24</w:t>
        </w:r>
        <w:r w:rsidRPr="00AD0BA8">
          <w:rPr>
            <w:b/>
            <w:noProof/>
            <w:webHidden/>
            <w:sz w:val="28"/>
            <w:szCs w:val="28"/>
          </w:rPr>
          <w:fldChar w:fldCharType="end"/>
        </w:r>
      </w:hyperlink>
    </w:p>
    <w:p w14:paraId="30B91BF8" w14:textId="7876F35C" w:rsidR="003B4444" w:rsidRPr="00AD0BA8" w:rsidRDefault="00AD0BA8" w:rsidP="00AD0BA8">
      <w:pPr>
        <w:spacing w:after="0" w:line="360" w:lineRule="auto"/>
        <w:jc w:val="both"/>
        <w:rPr>
          <w:rFonts w:cs="Times New Roman"/>
          <w:b/>
          <w:sz w:val="28"/>
          <w:szCs w:val="28"/>
          <w:lang w:val="vi-VN"/>
        </w:rPr>
      </w:pPr>
      <w:r w:rsidRPr="00AD0BA8">
        <w:rPr>
          <w:rFonts w:cs="Times New Roman"/>
          <w:b/>
          <w:sz w:val="28"/>
          <w:szCs w:val="28"/>
          <w:lang w:val="vi-VN"/>
        </w:rPr>
        <w:fldChar w:fldCharType="end"/>
      </w:r>
      <w:r w:rsidR="003B4444" w:rsidRPr="00AD0BA8">
        <w:rPr>
          <w:rFonts w:cs="Times New Roman"/>
          <w:b/>
          <w:sz w:val="28"/>
          <w:szCs w:val="28"/>
          <w:lang w:val="vi-VN"/>
        </w:rPr>
        <w:br w:type="page"/>
      </w:r>
      <w:bookmarkStart w:id="0" w:name="_GoBack"/>
      <w:bookmarkEnd w:id="0"/>
    </w:p>
    <w:p w14:paraId="4872C213" w14:textId="77777777" w:rsidR="003B4444" w:rsidRDefault="003B4444" w:rsidP="0092172D">
      <w:pPr>
        <w:tabs>
          <w:tab w:val="left" w:pos="851"/>
          <w:tab w:val="left" w:pos="1134"/>
        </w:tabs>
        <w:spacing w:after="0" w:line="360" w:lineRule="auto"/>
        <w:rPr>
          <w:rFonts w:cs="Times New Roman"/>
          <w:b/>
          <w:sz w:val="28"/>
          <w:szCs w:val="28"/>
          <w:lang w:val="vi-VN"/>
        </w:rPr>
        <w:sectPr w:rsidR="003B4444" w:rsidSect="00AD0BA8">
          <w:footerReference w:type="default" r:id="rId9"/>
          <w:pgSz w:w="11907" w:h="16840" w:code="9"/>
          <w:pgMar w:top="1418" w:right="1134"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758C2997" w14:textId="77777777" w:rsidR="003B4444" w:rsidRDefault="003B4444" w:rsidP="0092172D">
      <w:pPr>
        <w:pStyle w:val="1"/>
      </w:pPr>
      <w:bookmarkStart w:id="1" w:name="_Toc206413840"/>
      <w:bookmarkStart w:id="2" w:name="_Toc211245655"/>
      <w:r w:rsidRPr="007A3734">
        <w:lastRenderedPageBreak/>
        <w:t>MỞ ĐẦU</w:t>
      </w:r>
      <w:bookmarkEnd w:id="1"/>
      <w:bookmarkEnd w:id="2"/>
    </w:p>
    <w:p w14:paraId="1D248C21" w14:textId="77777777" w:rsidR="003B4444" w:rsidRPr="007A3734" w:rsidRDefault="003B4444" w:rsidP="003B4444">
      <w:pPr>
        <w:pStyle w:val="1"/>
      </w:pPr>
    </w:p>
    <w:p w14:paraId="1E2094A6" w14:textId="77777777" w:rsidR="003B4444" w:rsidRPr="007A3734" w:rsidRDefault="003B4444" w:rsidP="003B4444">
      <w:pPr>
        <w:pStyle w:val="2"/>
      </w:pPr>
      <w:bookmarkStart w:id="3" w:name="_Toc206413841"/>
      <w:bookmarkStart w:id="4" w:name="_Toc211245656"/>
      <w:r w:rsidRPr="007A3734">
        <w:t>1. Tính cấp thiết của việc nghiên cứu đề án</w:t>
      </w:r>
      <w:bookmarkEnd w:id="3"/>
      <w:bookmarkEnd w:id="4"/>
    </w:p>
    <w:p w14:paraId="62F362CB" w14:textId="77777777" w:rsidR="003B4444" w:rsidRPr="007A3734" w:rsidRDefault="003B4444" w:rsidP="003B4444">
      <w:pPr>
        <w:pStyle w:val="Heading4"/>
        <w:tabs>
          <w:tab w:val="left" w:pos="851"/>
          <w:tab w:val="left" w:pos="1134"/>
        </w:tabs>
        <w:spacing w:after="0" w:line="360" w:lineRule="auto"/>
        <w:ind w:left="0" w:firstLine="567"/>
        <w:jc w:val="both"/>
        <w:rPr>
          <w:b w:val="0"/>
          <w:color w:val="auto"/>
          <w:sz w:val="28"/>
          <w:szCs w:val="28"/>
          <w:lang w:val="vi-VN" w:eastAsia="ja-JP"/>
        </w:rPr>
      </w:pPr>
      <w:r w:rsidRPr="007A3734">
        <w:rPr>
          <w:b w:val="0"/>
          <w:color w:val="auto"/>
          <w:sz w:val="28"/>
          <w:szCs w:val="28"/>
          <w:lang w:val="vi-VN" w:eastAsia="ja-JP"/>
        </w:rPr>
        <w:t>Trong bối cảnh hội nhập kinh tế quốc tế sâu rộng, Việt Nam đang trở thành một điểm đến hấp dẫn đối với các nhà đầu tư nước ngoài. Một trong những yếu tố quan trọng ảnh hưởng trực tiếp đến quyết định đầu tư và hoạt động sản xuất – kinh doanh của doanh nghiệp có vốn đầu tư nước ngoài (FDI) là khả năng tiếp cận, sử dụng và khai thác đất đai một cách ổn định, hợp pháp và hiệu quả. Đất đai không chỉ là tư liệu sản xuất thiết yếu, mà còn là yếu tố cốt lõi bảo đảm cho sự tồn tại và phát triển lâu dài của doanh nghiệp tại Việt Nam. Tuy nhiên, qui định của pháp luật về quyền sử dụng đất của doanh nghiệp FDI vẫn còn tồn tại nhiều bất cập.</w:t>
      </w:r>
    </w:p>
    <w:p w14:paraId="2E21F252" w14:textId="77777777" w:rsidR="003B4444" w:rsidRPr="007A3734" w:rsidRDefault="003B4444" w:rsidP="003B4444">
      <w:pPr>
        <w:pStyle w:val="Heading4"/>
        <w:tabs>
          <w:tab w:val="left" w:pos="851"/>
          <w:tab w:val="left" w:pos="1134"/>
        </w:tabs>
        <w:spacing w:after="0" w:line="360" w:lineRule="auto"/>
        <w:ind w:left="0" w:firstLine="567"/>
        <w:jc w:val="both"/>
        <w:rPr>
          <w:b w:val="0"/>
          <w:color w:val="auto"/>
          <w:sz w:val="28"/>
          <w:szCs w:val="28"/>
          <w:lang w:val="vi-VN" w:eastAsia="ja-JP"/>
        </w:rPr>
      </w:pPr>
      <w:r w:rsidRPr="007A3734">
        <w:rPr>
          <w:b w:val="0"/>
          <w:color w:val="auto"/>
          <w:sz w:val="28"/>
          <w:szCs w:val="28"/>
          <w:lang w:val="vi-VN" w:eastAsia="ja-JP"/>
        </w:rPr>
        <w:t xml:space="preserve">Hệ thống pháp luật hiện hành mặc dù đã có những điều chỉnh đáng kể nhằm phù hợp với xu hướng thu hút đầu tư và các cam kết quốc tế, song vẫn </w:t>
      </w:r>
      <w:r w:rsidRPr="007A3734">
        <w:rPr>
          <w:b w:val="0"/>
          <w:color w:val="auto"/>
          <w:spacing w:val="-4"/>
          <w:sz w:val="28"/>
          <w:szCs w:val="28"/>
          <w:lang w:val="vi-VN" w:eastAsia="ja-JP"/>
        </w:rPr>
        <w:t>còn thiếu tính thống nhất, ổn định và minh bạch, đặc biệt là sự xung đột, chồng chéo giữa Luật Đất đai, Luật Đầu tư và Luật Kinh doanh bất động sản. Điều này không chỉ gây khó khăn cho doanh nghiệp trong quá trình thực thi quyền sử dụng đất, mà còn tạo ra rào cản lớn trong cải thiện môi trường đầu tư tại Việt Nam.</w:t>
      </w:r>
    </w:p>
    <w:p w14:paraId="6759EED5" w14:textId="77777777" w:rsidR="003B4444" w:rsidRPr="007A3734" w:rsidRDefault="003B4444" w:rsidP="003B4444">
      <w:pPr>
        <w:pStyle w:val="Heading4"/>
        <w:tabs>
          <w:tab w:val="left" w:pos="851"/>
          <w:tab w:val="left" w:pos="1134"/>
        </w:tabs>
        <w:spacing w:after="0" w:line="360" w:lineRule="auto"/>
        <w:ind w:left="0" w:firstLine="567"/>
        <w:jc w:val="both"/>
        <w:rPr>
          <w:b w:val="0"/>
          <w:color w:val="auto"/>
          <w:sz w:val="28"/>
          <w:szCs w:val="28"/>
          <w:lang w:val="vi-VN" w:eastAsia="ja-JP"/>
        </w:rPr>
      </w:pPr>
      <w:r w:rsidRPr="007A3734">
        <w:rPr>
          <w:b w:val="0"/>
          <w:color w:val="auto"/>
          <w:sz w:val="28"/>
          <w:szCs w:val="28"/>
          <w:lang w:val="vi-VN" w:eastAsia="ja-JP"/>
        </w:rPr>
        <w:t>Bên cạnh đó, thực tiễn thi hành pháp luật tại các địa phương còn nhiều hạn chế. Việc áp dụng pháp luật thiếu thống nhất, tình trạng “xin - cho” trong giao đất, cho thuê đất vẫn còn tồn tại, khiến nhiều doanh nghiệp FDI gặp vướng mắc trong việc thực hiện dự án đầu tư. Đồng thời, trước bối cảnh sửa đổi Luật Đất đai và hoàn thiện pháp luật đầu tư, việc nghiên cứu chuyên sâu về quyền sử dụng đất của doanh nghiệp có vốn đầu tư nước ngoài sẽ góp phần cung cấp cơ sở lý luận và thực tiễn quan trọng cho việc hoàn thiện hệ thống pháp luật, nâng cao hiệu quả quản lý nhà nước, và tăng cường tính cạnh tranh của môi trường đầu tư Việt Nam trong khu vực.</w:t>
      </w:r>
    </w:p>
    <w:p w14:paraId="002C4051" w14:textId="77777777" w:rsidR="003B4444" w:rsidRPr="007A3734" w:rsidRDefault="003B4444" w:rsidP="003B4444">
      <w:pPr>
        <w:pStyle w:val="Heading4"/>
        <w:tabs>
          <w:tab w:val="left" w:pos="851"/>
          <w:tab w:val="left" w:pos="1134"/>
        </w:tabs>
        <w:spacing w:after="0" w:line="360" w:lineRule="auto"/>
        <w:ind w:left="0" w:firstLine="567"/>
        <w:jc w:val="both"/>
        <w:rPr>
          <w:b w:val="0"/>
          <w:color w:val="auto"/>
          <w:sz w:val="28"/>
          <w:szCs w:val="28"/>
          <w:lang w:val="vi-VN" w:eastAsia="ja-JP"/>
        </w:rPr>
      </w:pPr>
      <w:r w:rsidRPr="007A3734">
        <w:rPr>
          <w:b w:val="0"/>
          <w:color w:val="auto"/>
          <w:sz w:val="28"/>
          <w:szCs w:val="28"/>
          <w:lang w:val="vi-VN" w:eastAsia="ja-JP"/>
        </w:rPr>
        <w:lastRenderedPageBreak/>
        <w:t>Vì những lý do nêu trên, việc nghiên cứu đề tài “</w:t>
      </w:r>
      <w:r w:rsidRPr="007A3734">
        <w:rPr>
          <w:b w:val="0"/>
          <w:i/>
          <w:iCs/>
          <w:color w:val="auto"/>
          <w:sz w:val="28"/>
          <w:szCs w:val="28"/>
          <w:lang w:val="vi-VN" w:eastAsia="ja-JP"/>
        </w:rPr>
        <w:t>Pháp luật về quyền của doanh nghiệp có vốn đầu tư nước ngoài sử dụng đất tại Việt Nam</w:t>
      </w:r>
      <w:r w:rsidRPr="007A3734">
        <w:rPr>
          <w:b w:val="0"/>
          <w:color w:val="auto"/>
          <w:sz w:val="28"/>
          <w:szCs w:val="28"/>
          <w:lang w:val="vi-VN" w:eastAsia="ja-JP"/>
        </w:rPr>
        <w:t>” là cần thiết cả về mặt lý luận và thực tiễn, góp phần làm rõ những bất cập trong hệ thống pháp luật hiện hành, từ đó đề xuất các giải pháp hoàn thiện nhằm bảo đảm hài hòa lợi ích giữa Nhà nước, doanh nghiệp và xã hội.</w:t>
      </w:r>
    </w:p>
    <w:p w14:paraId="3CAC1C39" w14:textId="77777777" w:rsidR="003B4444" w:rsidRPr="007A3734" w:rsidRDefault="003B4444" w:rsidP="003B4444">
      <w:pPr>
        <w:pStyle w:val="2"/>
      </w:pPr>
      <w:bookmarkStart w:id="5" w:name="_Toc206413842"/>
      <w:bookmarkStart w:id="6" w:name="_Toc211245657"/>
      <w:r w:rsidRPr="007A3734">
        <w:t>2.</w:t>
      </w:r>
      <w:r w:rsidRPr="007A3734">
        <w:rPr>
          <w:rFonts w:ascii="Arial" w:eastAsia="Arial" w:hAnsi="Arial" w:cs="Arial"/>
        </w:rPr>
        <w:t xml:space="preserve"> </w:t>
      </w:r>
      <w:r w:rsidRPr="007A3734">
        <w:t>Tình hình nghiên cứu đề án</w:t>
      </w:r>
      <w:bookmarkEnd w:id="5"/>
      <w:bookmarkEnd w:id="6"/>
    </w:p>
    <w:p w14:paraId="79C2A948" w14:textId="4ECC8BAE" w:rsidR="003B4444" w:rsidRPr="0092172D" w:rsidRDefault="003B4444" w:rsidP="0092172D">
      <w:pPr>
        <w:tabs>
          <w:tab w:val="left" w:pos="851"/>
          <w:tab w:val="left" w:pos="1134"/>
        </w:tabs>
        <w:spacing w:after="0" w:line="360" w:lineRule="auto"/>
        <w:ind w:firstLine="567"/>
        <w:jc w:val="both"/>
        <w:rPr>
          <w:sz w:val="28"/>
          <w:szCs w:val="28"/>
          <w:lang w:val="vi-VN"/>
        </w:rPr>
      </w:pPr>
      <w:r w:rsidRPr="007A3734">
        <w:rPr>
          <w:sz w:val="28"/>
          <w:szCs w:val="28"/>
          <w:lang w:val="vi-VN"/>
        </w:rPr>
        <w:t>Qua khảo cứu cho thấy có một số công trình nghiên cứu liên quan đến đề tài</w:t>
      </w:r>
      <w:r w:rsidR="0092172D" w:rsidRPr="0092172D">
        <w:rPr>
          <w:sz w:val="28"/>
          <w:szCs w:val="28"/>
          <w:lang w:val="vi-VN"/>
        </w:rPr>
        <w:t xml:space="preserve"> cho thấy: </w:t>
      </w:r>
      <w:r w:rsidR="0092172D" w:rsidRPr="007C2B0B">
        <w:rPr>
          <w:sz w:val="28"/>
          <w:szCs w:val="28"/>
          <w:lang w:val="vi-VN"/>
        </w:rPr>
        <w:t>C</w:t>
      </w:r>
      <w:r w:rsidRPr="007A3734">
        <w:rPr>
          <w:sz w:val="28"/>
          <w:szCs w:val="28"/>
          <w:lang w:val="vi-VN"/>
        </w:rPr>
        <w:t>ác công trình nghiên cứu nêu trên chủ yếu tập trung vào một số khía cạnh riêng lẻ như quyền giao dịch, chuyển nhượng, nghĩa vụ pháp lý hoặc so sánh pháp luật giữa các quốc gia, nhưng chưa có công trình nào nghiên cứu toàn diện và cập nhật theo các quy định mới như Luật Đầu tư 2020 hay Luật Đất đai năm 2024. Bên cạnh đó, thực tiễn áp dụng pháp luật tại các địa phương, cũng như mối quan hệ giữa các văn bản pháp luật liên quan cũng chưa được phân tích đầy đủ. Vì vậy, đề tài sẽ tiếp tục nghiên cứu sâu về cơ sở lý luận, thực trạng pháp luật và thực tiễn thực hiện pháp luật, từ đó đề xuất giải pháp hoàn thiện pháp luật nhằm bảo đảm quyền sử dụng đất hợp pháp, ổn định và hiệu quả cho doanh nghiệp FDI tại Việt Nam.</w:t>
      </w:r>
    </w:p>
    <w:p w14:paraId="3BE533B4" w14:textId="77777777" w:rsidR="003B4444" w:rsidRPr="007A3734" w:rsidRDefault="003B4444" w:rsidP="003B4444">
      <w:pPr>
        <w:pStyle w:val="2"/>
      </w:pPr>
      <w:bookmarkStart w:id="7" w:name="_Toc206413843"/>
      <w:bookmarkStart w:id="8" w:name="_Toc211245658"/>
      <w:r w:rsidRPr="007A3734">
        <w:t>3. Mục đích và nhiệm vụ nghiên cứu đề án</w:t>
      </w:r>
      <w:bookmarkEnd w:id="7"/>
      <w:bookmarkEnd w:id="8"/>
    </w:p>
    <w:p w14:paraId="62FD66AA" w14:textId="77777777" w:rsidR="003B4444" w:rsidRPr="007A3734" w:rsidRDefault="003B4444" w:rsidP="003B4444">
      <w:pPr>
        <w:tabs>
          <w:tab w:val="left" w:pos="851"/>
          <w:tab w:val="left" w:pos="1134"/>
        </w:tabs>
        <w:spacing w:after="0" w:line="360" w:lineRule="auto"/>
        <w:ind w:firstLine="567"/>
        <w:jc w:val="both"/>
        <w:rPr>
          <w:rFonts w:cs="Times New Roman"/>
          <w:b/>
          <w:bCs/>
          <w:sz w:val="28"/>
          <w:szCs w:val="28"/>
          <w:lang w:val="vi-VN"/>
        </w:rPr>
      </w:pPr>
      <w:r w:rsidRPr="007A3734">
        <w:rPr>
          <w:rFonts w:cs="Times New Roman"/>
          <w:b/>
          <w:bCs/>
          <w:sz w:val="28"/>
          <w:szCs w:val="28"/>
          <w:lang w:val="vi-VN"/>
        </w:rPr>
        <w:t>3.1. Mục đích nghiên cứu</w:t>
      </w:r>
    </w:p>
    <w:p w14:paraId="2E5885A4"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Mục đích nghiên cứu của đề án</w:t>
      </w:r>
      <w:r w:rsidRPr="007A3734">
        <w:rPr>
          <w:rFonts w:cs="Times New Roman"/>
          <w:b/>
          <w:bCs/>
          <w:sz w:val="28"/>
          <w:szCs w:val="28"/>
          <w:lang w:val="vi-VN"/>
        </w:rPr>
        <w:t xml:space="preserve"> </w:t>
      </w:r>
      <w:r w:rsidRPr="007A3734">
        <w:rPr>
          <w:rFonts w:cs="Times New Roman"/>
          <w:sz w:val="28"/>
          <w:szCs w:val="28"/>
          <w:lang w:val="vi-VN"/>
        </w:rPr>
        <w:t>nhằm</w:t>
      </w:r>
      <w:r w:rsidRPr="007A3734">
        <w:rPr>
          <w:rFonts w:cs="Times New Roman"/>
          <w:b/>
          <w:bCs/>
          <w:sz w:val="28"/>
          <w:szCs w:val="28"/>
          <w:lang w:val="vi-VN"/>
        </w:rPr>
        <w:t xml:space="preserve"> </w:t>
      </w:r>
      <w:r w:rsidRPr="007A3734">
        <w:rPr>
          <w:rFonts w:cs="Times New Roman"/>
          <w:sz w:val="28"/>
          <w:szCs w:val="28"/>
          <w:lang w:val="af-ZA"/>
        </w:rPr>
        <w:t xml:space="preserve">đưa ra các giải pháp góp phần hoàn thiện pháp luật và nâng cao hiệu quả </w:t>
      </w:r>
      <w:r w:rsidRPr="007A3734">
        <w:rPr>
          <w:rFonts w:cs="Times New Roman"/>
          <w:sz w:val="28"/>
          <w:szCs w:val="28"/>
          <w:lang w:val="vi-VN"/>
        </w:rPr>
        <w:t>thực hiện Pháp luật về quyền của doanh nghiệp có vốn đầu tư nước ngoài sử dụng đất tại Việt Nam.</w:t>
      </w:r>
    </w:p>
    <w:p w14:paraId="150B9E0D"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b/>
          <w:bCs/>
          <w:sz w:val="28"/>
          <w:szCs w:val="28"/>
          <w:lang w:val="vi-VN"/>
        </w:rPr>
        <w:t>3.2. Nhiệm vụ nghiên cứu</w:t>
      </w:r>
    </w:p>
    <w:p w14:paraId="79BB1869"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eastAsia="SimSun" w:cs="Times New Roman"/>
          <w:sz w:val="28"/>
          <w:szCs w:val="28"/>
          <w:lang w:val="vi-VN" w:bidi="ar"/>
        </w:rPr>
        <w:t>Để đạt được mục tiêu nghiên cứu, đề án phải thực hiện những nhiệm vụ cụ thể sau đây:</w:t>
      </w:r>
    </w:p>
    <w:p w14:paraId="19A45D1F"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eastAsia="TimesNewRomanPS-ItalicMT" w:cs="Times New Roman"/>
          <w:i/>
          <w:iCs/>
          <w:sz w:val="28"/>
          <w:szCs w:val="28"/>
          <w:lang w:val="vi-VN" w:bidi="ar"/>
        </w:rPr>
        <w:t>Thứ nhất,</w:t>
      </w:r>
      <w:r w:rsidRPr="007A3734">
        <w:rPr>
          <w:rFonts w:eastAsia="TimesNewRomanPS-ItalicMT" w:cs="Times New Roman"/>
          <w:sz w:val="28"/>
          <w:szCs w:val="28"/>
          <w:lang w:val="vi-VN" w:bidi="ar"/>
        </w:rPr>
        <w:t xml:space="preserve"> hệ thống cơ sở lý luận pháp luật </w:t>
      </w:r>
      <w:r w:rsidRPr="007A3734">
        <w:rPr>
          <w:rFonts w:cs="Times New Roman"/>
          <w:sz w:val="28"/>
          <w:szCs w:val="28"/>
          <w:lang w:val="da-DK"/>
        </w:rPr>
        <w:t xml:space="preserve">về </w:t>
      </w:r>
      <w:r w:rsidRPr="007A3734">
        <w:rPr>
          <w:rFonts w:cs="Times New Roman"/>
          <w:sz w:val="28"/>
          <w:szCs w:val="28"/>
          <w:lang w:val="vi-VN"/>
        </w:rPr>
        <w:t>quyền của doanh nghiệp có vốn đầu tư nước ngoài sử dụng đất tại Việt Nam</w:t>
      </w:r>
    </w:p>
    <w:p w14:paraId="5195342B" w14:textId="77777777" w:rsidR="003B4444" w:rsidRPr="007A3734" w:rsidRDefault="003B4444" w:rsidP="003B4444">
      <w:pPr>
        <w:tabs>
          <w:tab w:val="left" w:pos="851"/>
          <w:tab w:val="left" w:pos="1134"/>
        </w:tabs>
        <w:spacing w:after="0" w:line="360" w:lineRule="auto"/>
        <w:ind w:firstLine="567"/>
        <w:jc w:val="both"/>
        <w:rPr>
          <w:rFonts w:eastAsia="TimesNewRomanPS-ItalicMT" w:cs="Times New Roman"/>
          <w:i/>
          <w:iCs/>
          <w:sz w:val="28"/>
          <w:szCs w:val="28"/>
          <w:lang w:val="vi-VN" w:bidi="ar"/>
        </w:rPr>
      </w:pPr>
      <w:r w:rsidRPr="007A3734">
        <w:rPr>
          <w:rFonts w:eastAsia="TimesNewRomanPS-ItalicMT" w:cs="Times New Roman"/>
          <w:i/>
          <w:iCs/>
          <w:sz w:val="28"/>
          <w:szCs w:val="28"/>
          <w:lang w:val="vi-VN" w:bidi="ar"/>
        </w:rPr>
        <w:lastRenderedPageBreak/>
        <w:t xml:space="preserve">Thứ hai, </w:t>
      </w:r>
      <w:r w:rsidRPr="007A3734">
        <w:rPr>
          <w:rFonts w:eastAsia="SimSun" w:cs="Times New Roman"/>
          <w:sz w:val="28"/>
          <w:szCs w:val="28"/>
          <w:lang w:val="vi-VN" w:bidi="ar"/>
        </w:rPr>
        <w:t xml:space="preserve">phân tích, đánh giá </w:t>
      </w:r>
      <w:r w:rsidRPr="007A3734">
        <w:rPr>
          <w:rFonts w:eastAsia="SimSun" w:cs="Times New Roman"/>
          <w:sz w:val="28"/>
          <w:szCs w:val="28"/>
          <w:lang w:val="af-ZA" w:bidi="ar"/>
        </w:rPr>
        <w:t xml:space="preserve">được </w:t>
      </w:r>
      <w:r w:rsidRPr="007A3734">
        <w:rPr>
          <w:rFonts w:eastAsia="SimSun" w:cs="Times New Roman"/>
          <w:sz w:val="28"/>
          <w:szCs w:val="28"/>
          <w:lang w:val="vi-VN" w:bidi="ar"/>
        </w:rPr>
        <w:t xml:space="preserve">thực trạng </w:t>
      </w:r>
      <w:r w:rsidRPr="007A3734">
        <w:rPr>
          <w:rFonts w:eastAsia="TimesNewRomanPS-ItalicMT" w:cs="Times New Roman"/>
          <w:sz w:val="28"/>
          <w:szCs w:val="28"/>
          <w:lang w:val="vi-VN" w:bidi="ar"/>
        </w:rPr>
        <w:t xml:space="preserve">pháp luật </w:t>
      </w:r>
      <w:r w:rsidRPr="007A3734">
        <w:rPr>
          <w:rFonts w:cs="Times New Roman"/>
          <w:sz w:val="28"/>
          <w:szCs w:val="28"/>
          <w:lang w:val="da-DK"/>
        </w:rPr>
        <w:t xml:space="preserve">về </w:t>
      </w:r>
      <w:r w:rsidRPr="007A3734">
        <w:rPr>
          <w:rFonts w:cs="Times New Roman"/>
          <w:sz w:val="28"/>
          <w:szCs w:val="28"/>
          <w:lang w:val="vi-VN"/>
        </w:rPr>
        <w:t>quyền của doanh nghiệp có vốn đầu tư nước ngoài sử dụng đất tại Việt Nam</w:t>
      </w:r>
    </w:p>
    <w:p w14:paraId="63FF4184"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eastAsia="TimesNewRomanPS-ItalicMT" w:cs="Times New Roman"/>
          <w:i/>
          <w:iCs/>
          <w:sz w:val="28"/>
          <w:szCs w:val="28"/>
          <w:lang w:val="vi-VN" w:bidi="ar"/>
        </w:rPr>
        <w:t xml:space="preserve">Thứ </w:t>
      </w:r>
      <w:r w:rsidRPr="007A3734">
        <w:rPr>
          <w:rFonts w:eastAsia="TimesNewRomanPS-ItalicMT" w:cs="Times New Roman"/>
          <w:i/>
          <w:iCs/>
          <w:sz w:val="28"/>
          <w:szCs w:val="28"/>
          <w:lang w:val="af-ZA" w:bidi="ar"/>
        </w:rPr>
        <w:t>ba</w:t>
      </w:r>
      <w:r w:rsidRPr="007A3734">
        <w:rPr>
          <w:rFonts w:eastAsia="TimesNewRomanPS-ItalicMT" w:cs="Times New Roman"/>
          <w:i/>
          <w:iCs/>
          <w:sz w:val="28"/>
          <w:szCs w:val="28"/>
          <w:lang w:val="vi-VN" w:bidi="ar"/>
        </w:rPr>
        <w:t>,</w:t>
      </w:r>
      <w:r w:rsidRPr="007A3734">
        <w:rPr>
          <w:rFonts w:eastAsia="SimSun" w:cs="Times New Roman"/>
          <w:sz w:val="28"/>
          <w:szCs w:val="28"/>
          <w:lang w:val="af-ZA" w:bidi="ar"/>
        </w:rPr>
        <w:t xml:space="preserve"> </w:t>
      </w:r>
      <w:r w:rsidRPr="007A3734">
        <w:rPr>
          <w:rFonts w:eastAsia="SimSun" w:cs="Times New Roman"/>
          <w:sz w:val="28"/>
          <w:szCs w:val="28"/>
          <w:lang w:val="vi-VN" w:bidi="ar"/>
        </w:rPr>
        <w:t xml:space="preserve">đánh giá </w:t>
      </w:r>
      <w:r w:rsidRPr="007A3734">
        <w:rPr>
          <w:rFonts w:eastAsia="SimSun" w:cs="Times New Roman"/>
          <w:sz w:val="28"/>
          <w:szCs w:val="28"/>
          <w:lang w:val="af-ZA" w:bidi="ar"/>
        </w:rPr>
        <w:t xml:space="preserve">được </w:t>
      </w:r>
      <w:r w:rsidRPr="007A3734">
        <w:rPr>
          <w:rFonts w:eastAsia="SimSun" w:cs="Times New Roman"/>
          <w:sz w:val="28"/>
          <w:szCs w:val="28"/>
          <w:lang w:val="vi-VN" w:bidi="ar"/>
        </w:rPr>
        <w:t xml:space="preserve">thực </w:t>
      </w:r>
      <w:r w:rsidRPr="007A3734">
        <w:rPr>
          <w:rFonts w:eastAsia="SimSun" w:cs="Times New Roman"/>
          <w:sz w:val="28"/>
          <w:szCs w:val="28"/>
          <w:lang w:val="af-ZA" w:bidi="ar"/>
        </w:rPr>
        <w:t>tiễn</w:t>
      </w:r>
      <w:r w:rsidRPr="007A3734">
        <w:rPr>
          <w:rFonts w:eastAsia="SimSun" w:cs="Times New Roman"/>
          <w:sz w:val="28"/>
          <w:szCs w:val="28"/>
          <w:lang w:val="vi-VN" w:bidi="ar"/>
        </w:rPr>
        <w:t xml:space="preserve"> </w:t>
      </w:r>
      <w:r w:rsidRPr="007A3734">
        <w:rPr>
          <w:rFonts w:cs="Times New Roman"/>
          <w:sz w:val="28"/>
          <w:szCs w:val="28"/>
          <w:lang w:val="da-DK"/>
        </w:rPr>
        <w:t>thực hiện</w:t>
      </w:r>
      <w:r w:rsidRPr="007A3734">
        <w:rPr>
          <w:rFonts w:cs="Times New Roman"/>
          <w:sz w:val="28"/>
          <w:szCs w:val="28"/>
          <w:lang w:val="af-ZA"/>
        </w:rPr>
        <w:t xml:space="preserve"> </w:t>
      </w:r>
      <w:r w:rsidRPr="007A3734">
        <w:rPr>
          <w:rFonts w:cs="Times New Roman"/>
          <w:sz w:val="28"/>
          <w:szCs w:val="28"/>
          <w:lang w:val="vi-VN"/>
        </w:rPr>
        <w:t>pháp luật về quyền của doanh nghiệp có vốn đầu tư nước ngoài sử dụng đất tại Việt Nam</w:t>
      </w:r>
    </w:p>
    <w:p w14:paraId="5281545F" w14:textId="77777777" w:rsidR="003B4444" w:rsidRPr="007A3734" w:rsidRDefault="003B4444" w:rsidP="003B4444">
      <w:pPr>
        <w:tabs>
          <w:tab w:val="left" w:pos="851"/>
          <w:tab w:val="left" w:pos="1134"/>
        </w:tabs>
        <w:spacing w:after="0" w:line="360" w:lineRule="auto"/>
        <w:ind w:firstLine="567"/>
        <w:jc w:val="both"/>
        <w:rPr>
          <w:rFonts w:cs="Times New Roman"/>
          <w:b/>
          <w:bCs/>
          <w:sz w:val="28"/>
          <w:szCs w:val="28"/>
          <w:lang w:val="vi-VN"/>
        </w:rPr>
      </w:pPr>
      <w:r w:rsidRPr="007A3734">
        <w:rPr>
          <w:rFonts w:eastAsia="TimesNewRomanPS-ItalicMT" w:cs="Times New Roman"/>
          <w:i/>
          <w:iCs/>
          <w:sz w:val="28"/>
          <w:szCs w:val="28"/>
          <w:lang w:val="vi-VN" w:bidi="ar"/>
        </w:rPr>
        <w:t xml:space="preserve">Thứ ba, </w:t>
      </w:r>
      <w:r w:rsidRPr="007A3734">
        <w:rPr>
          <w:rFonts w:eastAsia="SimSun" w:cs="Times New Roman"/>
          <w:sz w:val="28"/>
          <w:szCs w:val="28"/>
          <w:lang w:val="vi-VN" w:bidi="ar"/>
        </w:rPr>
        <w:t xml:space="preserve">đề xuất </w:t>
      </w:r>
      <w:r w:rsidRPr="007A3734">
        <w:rPr>
          <w:rFonts w:eastAsia="SimSun" w:cs="Times New Roman"/>
          <w:sz w:val="28"/>
          <w:szCs w:val="28"/>
          <w:lang w:val="af-ZA" w:bidi="ar"/>
        </w:rPr>
        <w:t xml:space="preserve">được </w:t>
      </w:r>
      <w:r w:rsidRPr="007A3734">
        <w:rPr>
          <w:rFonts w:eastAsia="SimSun" w:cs="Times New Roman"/>
          <w:sz w:val="28"/>
          <w:szCs w:val="28"/>
          <w:lang w:val="vi-VN" w:bidi="ar"/>
        </w:rPr>
        <w:t xml:space="preserve">các giải pháp hoàn thiện pháp luật và giải pháp nâng cao hiệu quả </w:t>
      </w:r>
      <w:r w:rsidRPr="007A3734">
        <w:rPr>
          <w:rFonts w:cs="Times New Roman"/>
          <w:sz w:val="28"/>
          <w:szCs w:val="28"/>
          <w:lang w:val="da-DK"/>
        </w:rPr>
        <w:t>thực hiện</w:t>
      </w:r>
      <w:r w:rsidRPr="007A3734">
        <w:rPr>
          <w:rFonts w:cs="Times New Roman"/>
          <w:sz w:val="28"/>
          <w:szCs w:val="28"/>
          <w:lang w:val="af-ZA"/>
        </w:rPr>
        <w:t xml:space="preserve"> </w:t>
      </w:r>
      <w:r w:rsidRPr="007A3734">
        <w:rPr>
          <w:rFonts w:cs="Times New Roman"/>
          <w:sz w:val="28"/>
          <w:szCs w:val="28"/>
          <w:lang w:val="da-DK"/>
        </w:rPr>
        <w:t>p</w:t>
      </w:r>
      <w:r w:rsidRPr="007A3734">
        <w:rPr>
          <w:rFonts w:cs="Times New Roman"/>
          <w:sz w:val="28"/>
          <w:szCs w:val="28"/>
          <w:lang w:val="vi-VN"/>
        </w:rPr>
        <w:t>háp luật về quyền của doanh nghiệp có vốn đầu tư nước ngoài sử dụng đất tại Việt Nam</w:t>
      </w:r>
    </w:p>
    <w:p w14:paraId="468E9E2C" w14:textId="77777777" w:rsidR="003B4444" w:rsidRPr="007A3734" w:rsidRDefault="003B4444" w:rsidP="003B4444">
      <w:pPr>
        <w:pStyle w:val="2"/>
      </w:pPr>
      <w:bookmarkStart w:id="9" w:name="_Toc206413844"/>
      <w:bookmarkStart w:id="10" w:name="_Toc211245659"/>
      <w:r w:rsidRPr="007A3734">
        <w:t>4. Đối tượng và phạm vi nghiên cứu đề án</w:t>
      </w:r>
      <w:bookmarkEnd w:id="9"/>
      <w:bookmarkEnd w:id="10"/>
    </w:p>
    <w:p w14:paraId="6856D9C5" w14:textId="77777777" w:rsidR="003B4444" w:rsidRPr="007A3734" w:rsidRDefault="003B4444" w:rsidP="003B4444">
      <w:pPr>
        <w:tabs>
          <w:tab w:val="left" w:pos="851"/>
          <w:tab w:val="left" w:pos="1134"/>
        </w:tabs>
        <w:spacing w:after="0" w:line="360" w:lineRule="auto"/>
        <w:ind w:firstLine="567"/>
        <w:jc w:val="both"/>
        <w:rPr>
          <w:rFonts w:cs="Times New Roman"/>
          <w:b/>
          <w:bCs/>
          <w:sz w:val="28"/>
          <w:szCs w:val="28"/>
          <w:lang w:val="vi-VN"/>
        </w:rPr>
      </w:pPr>
      <w:r w:rsidRPr="007A3734">
        <w:rPr>
          <w:rFonts w:cs="Times New Roman"/>
          <w:b/>
          <w:bCs/>
          <w:sz w:val="28"/>
          <w:szCs w:val="28"/>
          <w:lang w:val="vi-VN"/>
        </w:rPr>
        <w:t>4.1. Đối tượng nghiên cứu</w:t>
      </w:r>
    </w:p>
    <w:p w14:paraId="66ED47F6"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Đối tượng nghiên cứu của đề án bao gồm:</w:t>
      </w:r>
    </w:p>
    <w:p w14:paraId="37EE89B3"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i/>
          <w:iCs/>
          <w:sz w:val="28"/>
          <w:szCs w:val="28"/>
          <w:lang w:val="vi-VN"/>
        </w:rPr>
        <w:t>Thứ nhất</w:t>
      </w:r>
      <w:r w:rsidRPr="007A3734">
        <w:rPr>
          <w:rFonts w:cs="Times New Roman"/>
          <w:sz w:val="28"/>
          <w:szCs w:val="28"/>
          <w:lang w:val="vi-VN"/>
        </w:rPr>
        <w:t xml:space="preserve">, những vấn đề lý luận </w:t>
      </w:r>
      <w:r w:rsidRPr="007A3734">
        <w:rPr>
          <w:rFonts w:eastAsia="SimSun" w:cs="Times New Roman"/>
          <w:sz w:val="28"/>
          <w:szCs w:val="28"/>
          <w:lang w:val="vi-VN" w:eastAsia="zh-CN" w:bidi="ar"/>
        </w:rPr>
        <w:t xml:space="preserve">pháp luật về </w:t>
      </w:r>
      <w:r w:rsidRPr="007A3734">
        <w:rPr>
          <w:rFonts w:cs="Times New Roman"/>
          <w:sz w:val="28"/>
          <w:szCs w:val="28"/>
          <w:lang w:val="vi-VN"/>
        </w:rPr>
        <w:t>pháp luật về quyền của doanh nghiệp có vốn đầu tư nước ngoài sử dụng đất tại Việt Nam thông qua việc tiếp cận các quan điểm khoa học của các học giả trong và ngoài nước liên quan đến đề án để làm sáng tỏ cũng như kế thừa một số vấn đề lý luận đã được luận bàn.</w:t>
      </w:r>
    </w:p>
    <w:p w14:paraId="55256FFE"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i/>
          <w:iCs/>
          <w:sz w:val="28"/>
          <w:szCs w:val="28"/>
          <w:lang w:val="vi-VN"/>
        </w:rPr>
        <w:t>Thứ hai</w:t>
      </w:r>
      <w:r w:rsidRPr="007A3734">
        <w:rPr>
          <w:rFonts w:cs="Times New Roman"/>
          <w:sz w:val="28"/>
          <w:szCs w:val="28"/>
          <w:lang w:val="vi-VN"/>
        </w:rPr>
        <w:t xml:space="preserve">, các quy định của pháp luật Việt Nam hiện hành </w:t>
      </w:r>
      <w:r w:rsidRPr="007A3734">
        <w:rPr>
          <w:rFonts w:cs="Times New Roman"/>
          <w:sz w:val="28"/>
          <w:szCs w:val="28"/>
          <w:lang w:val="da-DK"/>
        </w:rPr>
        <w:t xml:space="preserve">về </w:t>
      </w:r>
      <w:r w:rsidRPr="007A3734">
        <w:rPr>
          <w:rFonts w:cs="Times New Roman"/>
          <w:sz w:val="28"/>
          <w:szCs w:val="28"/>
          <w:lang w:val="vi-VN"/>
        </w:rPr>
        <w:t>quyền của doanh nghiệp có vốn đầu tư nước ngoài sử dụng đất tại Việt Nam</w:t>
      </w:r>
      <w:r w:rsidRPr="007A3734">
        <w:rPr>
          <w:rFonts w:cs="Times New Roman"/>
          <w:sz w:val="28"/>
          <w:szCs w:val="28"/>
          <w:lang w:val="da-DK"/>
        </w:rPr>
        <w:t xml:space="preserve"> </w:t>
      </w:r>
      <w:r w:rsidRPr="007A3734">
        <w:rPr>
          <w:rFonts w:cs="Times New Roman"/>
          <w:sz w:val="28"/>
          <w:szCs w:val="28"/>
          <w:lang w:val="vi-VN"/>
        </w:rPr>
        <w:t>thông qua phân tích, đánh giá các quy định pháp luật như</w:t>
      </w:r>
      <w:r w:rsidRPr="007A3734">
        <w:rPr>
          <w:rFonts w:cs="Times New Roman"/>
          <w:sz w:val="28"/>
          <w:szCs w:val="28"/>
          <w:lang w:val="da-DK"/>
        </w:rPr>
        <w:t xml:space="preserve">: Luật Đất đai năm 2024, </w:t>
      </w:r>
      <w:r w:rsidRPr="007A3734">
        <w:rPr>
          <w:rFonts w:cs="Times New Roman"/>
          <w:sz w:val="28"/>
          <w:szCs w:val="28"/>
          <w:lang w:val="af-ZA"/>
        </w:rPr>
        <w:t xml:space="preserve">Luật Đầu tư 2020, Luật Kinh doanh bất động sản 2023 </w:t>
      </w:r>
      <w:r w:rsidRPr="007A3734">
        <w:rPr>
          <w:rFonts w:cs="Times New Roman"/>
          <w:sz w:val="28"/>
          <w:szCs w:val="28"/>
          <w:lang w:val="vi-VN"/>
        </w:rPr>
        <w:t>và các văn bản hướng dẫn thi hành.</w:t>
      </w:r>
    </w:p>
    <w:p w14:paraId="1846468E"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i/>
          <w:iCs/>
          <w:sz w:val="28"/>
          <w:szCs w:val="28"/>
          <w:lang w:val="vi-VN"/>
        </w:rPr>
        <w:t>Thứ ba</w:t>
      </w:r>
      <w:r w:rsidRPr="007A3734">
        <w:rPr>
          <w:rFonts w:cs="Times New Roman"/>
          <w:sz w:val="28"/>
          <w:szCs w:val="28"/>
          <w:lang w:val="vi-VN"/>
        </w:rPr>
        <w:t xml:space="preserve">, nghiên cứu thực tiễn </w:t>
      </w:r>
      <w:r w:rsidRPr="007A3734">
        <w:rPr>
          <w:rFonts w:cs="Times New Roman"/>
          <w:sz w:val="28"/>
          <w:szCs w:val="28"/>
          <w:lang w:val="af-ZA"/>
        </w:rPr>
        <w:t>thực hiện</w:t>
      </w:r>
      <w:r w:rsidRPr="007A3734">
        <w:rPr>
          <w:rFonts w:cs="Times New Roman"/>
          <w:sz w:val="28"/>
          <w:szCs w:val="28"/>
          <w:lang w:val="vi-VN"/>
        </w:rPr>
        <w:t xml:space="preserve"> </w:t>
      </w:r>
      <w:r w:rsidRPr="007A3734">
        <w:rPr>
          <w:rFonts w:cs="Times New Roman"/>
          <w:sz w:val="28"/>
          <w:szCs w:val="28"/>
          <w:lang w:val="da-DK"/>
        </w:rPr>
        <w:t>p</w:t>
      </w:r>
      <w:r w:rsidRPr="007A3734">
        <w:rPr>
          <w:rFonts w:cs="Times New Roman"/>
          <w:sz w:val="28"/>
          <w:szCs w:val="28"/>
          <w:lang w:val="vi-VN"/>
        </w:rPr>
        <w:t>háp luật về quyền của doanh nghiệp có vốn đầu tư nước ngoài sử dụng đất tại Việt Nam</w:t>
      </w:r>
    </w:p>
    <w:p w14:paraId="5B0D82E9" w14:textId="77777777" w:rsidR="003B4444" w:rsidRPr="007A3734" w:rsidRDefault="003B4444" w:rsidP="003B4444">
      <w:pPr>
        <w:tabs>
          <w:tab w:val="left" w:pos="851"/>
          <w:tab w:val="left" w:pos="1134"/>
        </w:tabs>
        <w:spacing w:after="0" w:line="360" w:lineRule="auto"/>
        <w:ind w:firstLine="567"/>
        <w:jc w:val="both"/>
        <w:rPr>
          <w:rFonts w:cs="Times New Roman"/>
          <w:b/>
          <w:bCs/>
          <w:sz w:val="28"/>
          <w:szCs w:val="28"/>
          <w:lang w:val="vi-VN"/>
        </w:rPr>
      </w:pPr>
      <w:r w:rsidRPr="007A3734">
        <w:rPr>
          <w:rFonts w:cs="Times New Roman"/>
          <w:b/>
          <w:bCs/>
          <w:sz w:val="28"/>
          <w:szCs w:val="28"/>
          <w:lang w:val="vi-VN"/>
        </w:rPr>
        <w:t>4.2. Phạm vi nghiên cứu</w:t>
      </w:r>
    </w:p>
    <w:p w14:paraId="30640FDE"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b/>
          <w:sz w:val="28"/>
          <w:szCs w:val="28"/>
          <w:lang w:val="vi-VN"/>
        </w:rPr>
        <w:t xml:space="preserve">- </w:t>
      </w:r>
      <w:r w:rsidRPr="007A3734">
        <w:rPr>
          <w:rFonts w:cs="Times New Roman"/>
          <w:sz w:val="28"/>
          <w:szCs w:val="28"/>
          <w:lang w:val="vi-VN"/>
        </w:rPr>
        <w:t>Phạm vi nội dung nghiên cứu:</w:t>
      </w:r>
      <w:r w:rsidRPr="007A3734">
        <w:rPr>
          <w:rFonts w:cs="Times New Roman"/>
          <w:bCs/>
          <w:sz w:val="28"/>
          <w:szCs w:val="28"/>
          <w:lang w:val="vi-VN"/>
        </w:rPr>
        <w:t xml:space="preserve"> </w:t>
      </w:r>
      <w:r w:rsidRPr="007A3734">
        <w:rPr>
          <w:rFonts w:cs="Times New Roman"/>
          <w:bCs/>
          <w:sz w:val="28"/>
          <w:szCs w:val="28"/>
          <w:lang w:val="da-DK"/>
        </w:rPr>
        <w:t xml:space="preserve">Trong phạm vi </w:t>
      </w:r>
      <w:r w:rsidRPr="007A3734">
        <w:rPr>
          <w:rFonts w:cs="Times New Roman"/>
          <w:bCs/>
          <w:sz w:val="28"/>
          <w:szCs w:val="28"/>
          <w:lang w:val="vi-VN"/>
        </w:rPr>
        <w:t xml:space="preserve">đề án pháp luật </w:t>
      </w:r>
      <w:r w:rsidRPr="007A3734">
        <w:rPr>
          <w:rFonts w:cs="Times New Roman"/>
          <w:sz w:val="28"/>
          <w:szCs w:val="28"/>
          <w:lang w:val="da-DK"/>
        </w:rPr>
        <w:t xml:space="preserve">về </w:t>
      </w:r>
      <w:r w:rsidRPr="007A3734">
        <w:rPr>
          <w:rFonts w:cs="Times New Roman"/>
          <w:sz w:val="28"/>
          <w:szCs w:val="28"/>
          <w:lang w:val="vi-VN"/>
        </w:rPr>
        <w:t>quyền của doanh nghiệp có vốn đầu tư nước ngoài sử dụng đất tại Việt Nam</w:t>
      </w:r>
      <w:r w:rsidRPr="007A3734">
        <w:rPr>
          <w:rFonts w:eastAsia="SimSun" w:cs="Times New Roman"/>
          <w:sz w:val="28"/>
          <w:szCs w:val="28"/>
          <w:lang w:val="af-ZA" w:bidi="ar"/>
        </w:rPr>
        <w:t xml:space="preserve"> được nghiên cứu với các nội dung sau: (i) Nhóm quyền chung của </w:t>
      </w:r>
      <w:r w:rsidRPr="007A3734">
        <w:rPr>
          <w:rFonts w:cs="Times New Roman"/>
          <w:sz w:val="28"/>
          <w:szCs w:val="28"/>
          <w:lang w:val="vi-VN"/>
        </w:rPr>
        <w:t xml:space="preserve">của doanh nghiệp có vốn đầu tư nước ngoài sử dụng đất tại Việt Nam; (ii) </w:t>
      </w:r>
      <w:r w:rsidRPr="007A3734">
        <w:rPr>
          <w:rFonts w:eastAsia="SimSun" w:cs="Times New Roman"/>
          <w:sz w:val="28"/>
          <w:szCs w:val="28"/>
          <w:lang w:val="af-ZA" w:bidi="ar"/>
        </w:rPr>
        <w:t xml:space="preserve">Nhóm quyền riêng của </w:t>
      </w:r>
      <w:r w:rsidRPr="007A3734">
        <w:rPr>
          <w:rFonts w:cs="Times New Roman"/>
          <w:sz w:val="28"/>
          <w:szCs w:val="28"/>
          <w:lang w:val="vi-VN"/>
        </w:rPr>
        <w:t>của doanh nghiệp có vốn đầu tư nước ngoài sử dụng đất tại Việt Nam</w:t>
      </w:r>
    </w:p>
    <w:p w14:paraId="09C18EB8" w14:textId="77777777" w:rsidR="003B4444" w:rsidRPr="007A3734" w:rsidRDefault="003B4444" w:rsidP="003B4444">
      <w:pPr>
        <w:tabs>
          <w:tab w:val="left" w:pos="851"/>
          <w:tab w:val="left" w:pos="1134"/>
        </w:tabs>
        <w:spacing w:after="0" w:line="360" w:lineRule="auto"/>
        <w:ind w:firstLine="567"/>
        <w:jc w:val="both"/>
        <w:rPr>
          <w:rFonts w:cs="Times New Roman"/>
          <w:iCs/>
          <w:sz w:val="28"/>
          <w:szCs w:val="28"/>
          <w:lang w:val="da-DK"/>
        </w:rPr>
      </w:pPr>
      <w:r w:rsidRPr="007A3734">
        <w:rPr>
          <w:rFonts w:eastAsia="SimSun" w:cs="Times New Roman"/>
          <w:sz w:val="28"/>
          <w:szCs w:val="28"/>
          <w:lang w:val="af-ZA" w:bidi="ar"/>
        </w:rPr>
        <w:lastRenderedPageBreak/>
        <w:t xml:space="preserve">- Phạm vi về không gian: </w:t>
      </w:r>
      <w:r w:rsidRPr="007A3734">
        <w:rPr>
          <w:rFonts w:eastAsia="SimSun" w:cs="Times New Roman"/>
          <w:sz w:val="28"/>
          <w:szCs w:val="28"/>
          <w:lang w:val="vi-VN" w:bidi="ar"/>
        </w:rPr>
        <w:t xml:space="preserve">Đề án nghiên cứu trong phạm vi </w:t>
      </w:r>
      <w:r w:rsidRPr="007A3734">
        <w:rPr>
          <w:rFonts w:eastAsia="SimSun" w:cs="Times New Roman"/>
          <w:sz w:val="28"/>
          <w:szCs w:val="28"/>
          <w:lang w:val="da-DK" w:bidi="ar"/>
        </w:rPr>
        <w:t>cả nước.</w:t>
      </w:r>
    </w:p>
    <w:p w14:paraId="618CDEDE"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eastAsia="SimSun" w:cs="Times New Roman"/>
          <w:sz w:val="28"/>
          <w:szCs w:val="28"/>
          <w:lang w:val="af-ZA" w:bidi="ar"/>
        </w:rPr>
        <w:t xml:space="preserve">- Phạm vi về thời gian: </w:t>
      </w:r>
      <w:r w:rsidRPr="007A3734">
        <w:rPr>
          <w:rFonts w:eastAsia="SimSun" w:cs="Times New Roman"/>
          <w:sz w:val="28"/>
          <w:szCs w:val="28"/>
          <w:lang w:val="vi-VN" w:bidi="ar"/>
        </w:rPr>
        <w:t xml:space="preserve">Các số liệu, vụ án trong thực tiễn được nghiên cứu trong giai đoạn </w:t>
      </w:r>
      <w:r w:rsidRPr="007A3734">
        <w:rPr>
          <w:rFonts w:eastAsia="SimSun" w:cs="Times New Roman"/>
          <w:sz w:val="28"/>
          <w:szCs w:val="28"/>
          <w:lang w:val="af-ZA" w:bidi="ar"/>
        </w:rPr>
        <w:t>từ năm 2020 đến 2025</w:t>
      </w:r>
    </w:p>
    <w:p w14:paraId="744EC310" w14:textId="77777777" w:rsidR="003B4444" w:rsidRPr="007A3734" w:rsidRDefault="003B4444" w:rsidP="003B4444">
      <w:pPr>
        <w:pStyle w:val="2"/>
      </w:pPr>
      <w:bookmarkStart w:id="11" w:name="_Toc206413845"/>
      <w:bookmarkStart w:id="12" w:name="_Toc211245660"/>
      <w:r w:rsidRPr="007A3734">
        <w:t>5. Phương pháp nghiên cứu đề án</w:t>
      </w:r>
      <w:bookmarkEnd w:id="11"/>
      <w:bookmarkEnd w:id="12"/>
    </w:p>
    <w:p w14:paraId="0C9E238B" w14:textId="77777777" w:rsidR="003B444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 xml:space="preserve">- </w:t>
      </w:r>
      <w:r w:rsidRPr="00294A81">
        <w:rPr>
          <w:rFonts w:cs="Times New Roman"/>
          <w:sz w:val="28"/>
          <w:szCs w:val="28"/>
          <w:lang w:val="da-DK"/>
        </w:rPr>
        <w:t>Phương pháp phân tích và tổng hợp được vận dụng xuyên suốt trong toàn bộ các chương của đề án</w:t>
      </w:r>
      <w:r>
        <w:rPr>
          <w:rFonts w:cs="Times New Roman"/>
          <w:sz w:val="28"/>
          <w:szCs w:val="28"/>
          <w:lang w:val="da-DK"/>
        </w:rPr>
        <w:t xml:space="preserve"> </w:t>
      </w:r>
      <w:r w:rsidRPr="00294A81">
        <w:rPr>
          <w:rFonts w:cs="Times New Roman"/>
          <w:sz w:val="28"/>
          <w:szCs w:val="28"/>
          <w:lang w:val="da-DK"/>
        </w:rPr>
        <w:t>nhằm làm rõ các vấn đề lý luận, thực trạng và thực tiễn thi hành pháp luật liên quan đến quyền sử dụng đất của doanh nghiệp có vốn đầu tư nước ngoài tại Việt Nam. Việc áp dụng phương pháp này giúp hệ thống hóa cơ sở lý thuyết, nhận diện các tồn tại trong thực tiễn và đưa ra các luận cứ khoa học phục vụ cho việc đề xuất giải pháp hoàn thiện pháp luật.</w:t>
      </w:r>
      <w:r>
        <w:rPr>
          <w:rFonts w:cs="Times New Roman"/>
          <w:sz w:val="28"/>
          <w:szCs w:val="28"/>
          <w:lang w:val="da-DK"/>
        </w:rPr>
        <w:t xml:space="preserve"> </w:t>
      </w:r>
    </w:p>
    <w:p w14:paraId="29C6402C" w14:textId="77777777" w:rsidR="003B4444" w:rsidRPr="00694508" w:rsidRDefault="003B4444" w:rsidP="003B4444">
      <w:pPr>
        <w:tabs>
          <w:tab w:val="left" w:pos="851"/>
          <w:tab w:val="left" w:pos="1134"/>
        </w:tabs>
        <w:spacing w:after="0" w:line="360" w:lineRule="auto"/>
        <w:ind w:firstLine="567"/>
        <w:jc w:val="both"/>
        <w:rPr>
          <w:rFonts w:cs="Times New Roman"/>
          <w:sz w:val="28"/>
          <w:szCs w:val="28"/>
          <w:lang w:val="da-DK"/>
        </w:rPr>
      </w:pPr>
      <w:r>
        <w:rPr>
          <w:rFonts w:cs="Times New Roman"/>
          <w:sz w:val="28"/>
          <w:szCs w:val="28"/>
          <w:lang w:val="da-DK"/>
        </w:rPr>
        <w:t xml:space="preserve">- </w:t>
      </w:r>
      <w:r w:rsidRPr="00694508">
        <w:rPr>
          <w:rFonts w:cs="Times New Roman"/>
          <w:sz w:val="28"/>
          <w:szCs w:val="28"/>
          <w:lang w:val="da-DK"/>
        </w:rPr>
        <w:t>Phương pháp phân tích tình huống điển hình được sử dụng nhằm nghiên cứu một số trường hợp cụ thể trong thực tiễn</w:t>
      </w:r>
      <w:r>
        <w:rPr>
          <w:rFonts w:cs="Times New Roman"/>
          <w:sz w:val="28"/>
          <w:szCs w:val="28"/>
          <w:lang w:val="da-DK"/>
        </w:rPr>
        <w:t xml:space="preserve"> về tình trạng </w:t>
      </w:r>
      <w:r w:rsidRPr="007A3734">
        <w:rPr>
          <w:rFonts w:cs="Times New Roman"/>
          <w:sz w:val="28"/>
          <w:szCs w:val="28"/>
          <w:lang w:val="vi-VN"/>
        </w:rPr>
        <w:t>doanh nghiệp có vốn đầu tư nước ngoài sử dụng đất tại Việt Nam</w:t>
      </w:r>
      <w:r w:rsidRPr="00694508">
        <w:rPr>
          <w:rFonts w:cs="Times New Roman"/>
          <w:sz w:val="28"/>
          <w:szCs w:val="28"/>
          <w:lang w:val="da-DK"/>
        </w:rPr>
        <w:t xml:space="preserve">, </w:t>
      </w:r>
      <w:r>
        <w:rPr>
          <w:rFonts w:cs="Times New Roman"/>
          <w:sz w:val="28"/>
          <w:szCs w:val="28"/>
          <w:lang w:val="da-DK"/>
        </w:rPr>
        <w:t xml:space="preserve">để </w:t>
      </w:r>
      <w:r w:rsidRPr="00694508">
        <w:rPr>
          <w:rFonts w:cs="Times New Roman"/>
          <w:sz w:val="28"/>
          <w:szCs w:val="28"/>
          <w:lang w:val="da-DK"/>
        </w:rPr>
        <w:t xml:space="preserve">làm rõ cách thức nhà đầu tư nước ngoài </w:t>
      </w:r>
      <w:r>
        <w:rPr>
          <w:rFonts w:cs="Times New Roman"/>
          <w:sz w:val="28"/>
          <w:szCs w:val="28"/>
          <w:lang w:val="da-DK"/>
        </w:rPr>
        <w:t xml:space="preserve">”lách” </w:t>
      </w:r>
      <w:r w:rsidRPr="00694508">
        <w:rPr>
          <w:rFonts w:cs="Times New Roman"/>
          <w:sz w:val="28"/>
          <w:szCs w:val="28"/>
          <w:lang w:val="da-DK"/>
        </w:rPr>
        <w:t>luật, từ đó chỉ ra những hạn chế trong cơ chế quản lý hiện hành</w:t>
      </w:r>
      <w:r>
        <w:rPr>
          <w:rFonts w:cs="Times New Roman"/>
          <w:sz w:val="28"/>
          <w:szCs w:val="28"/>
          <w:lang w:val="da-DK"/>
        </w:rPr>
        <w:t>.</w:t>
      </w:r>
    </w:p>
    <w:p w14:paraId="3598A610" w14:textId="77777777" w:rsidR="003B4444" w:rsidRDefault="003B4444" w:rsidP="003B4444">
      <w:pPr>
        <w:tabs>
          <w:tab w:val="left" w:pos="851"/>
          <w:tab w:val="left" w:pos="1134"/>
        </w:tabs>
        <w:spacing w:after="0" w:line="360" w:lineRule="auto"/>
        <w:ind w:firstLine="567"/>
        <w:jc w:val="both"/>
        <w:rPr>
          <w:rFonts w:cs="Times New Roman"/>
          <w:sz w:val="28"/>
          <w:szCs w:val="28"/>
          <w:lang w:val="da-DK"/>
        </w:rPr>
      </w:pPr>
      <w:r>
        <w:rPr>
          <w:rFonts w:cs="Times New Roman"/>
          <w:sz w:val="28"/>
          <w:szCs w:val="28"/>
          <w:lang w:val="da-DK"/>
        </w:rPr>
        <w:t xml:space="preserve">- </w:t>
      </w:r>
      <w:r w:rsidRPr="004C59E0">
        <w:rPr>
          <w:rFonts w:cs="Times New Roman"/>
          <w:sz w:val="28"/>
          <w:szCs w:val="28"/>
          <w:lang w:val="da-DK"/>
        </w:rPr>
        <w:t>Phương pháp dự báo khoa học</w:t>
      </w:r>
      <w:r>
        <w:rPr>
          <w:rFonts w:cs="Times New Roman"/>
          <w:sz w:val="28"/>
          <w:szCs w:val="28"/>
          <w:lang w:val="da-DK"/>
        </w:rPr>
        <w:t xml:space="preserve">: </w:t>
      </w:r>
      <w:r w:rsidRPr="004C59E0">
        <w:rPr>
          <w:rFonts w:cs="Times New Roman"/>
          <w:sz w:val="28"/>
          <w:szCs w:val="28"/>
          <w:lang w:val="da-DK"/>
        </w:rPr>
        <w:t xml:space="preserve">Trên cơ sở phân tích thực trạng và xu hướng, dự báo những vấn đề có thể phát sinh trong tương lai khi Việt Nam tiếp tục mở cửa thu hút FDI, từ đó </w:t>
      </w:r>
      <w:r>
        <w:rPr>
          <w:rFonts w:cs="Times New Roman"/>
          <w:sz w:val="28"/>
          <w:szCs w:val="28"/>
          <w:lang w:val="da-DK"/>
        </w:rPr>
        <w:t>đề xuất</w:t>
      </w:r>
      <w:r w:rsidRPr="004C59E0">
        <w:rPr>
          <w:rFonts w:cs="Times New Roman"/>
          <w:sz w:val="28"/>
          <w:szCs w:val="28"/>
          <w:lang w:val="da-DK"/>
        </w:rPr>
        <w:t xml:space="preserve"> giải pháp hoàn thiện pháp luật</w:t>
      </w:r>
      <w:r>
        <w:rPr>
          <w:rFonts w:cs="Times New Roman"/>
          <w:sz w:val="28"/>
          <w:szCs w:val="28"/>
          <w:lang w:val="da-DK"/>
        </w:rPr>
        <w:t xml:space="preserve"> và nâng cao hiệu quả thực hiện pháp luật.</w:t>
      </w:r>
    </w:p>
    <w:p w14:paraId="3C2771A1" w14:textId="77777777" w:rsidR="003B4444" w:rsidRPr="007A3734" w:rsidRDefault="003B4444" w:rsidP="003B4444">
      <w:pPr>
        <w:pStyle w:val="2"/>
      </w:pPr>
      <w:bookmarkStart w:id="13" w:name="_Toc206413846"/>
      <w:bookmarkStart w:id="14" w:name="_Toc211245661"/>
      <w:r w:rsidRPr="007A3734">
        <w:t>6. Ý nghĩa khoa học và ý nghĩa thực tiễn của đề án</w:t>
      </w:r>
      <w:bookmarkEnd w:id="13"/>
      <w:bookmarkEnd w:id="14"/>
    </w:p>
    <w:p w14:paraId="503F01B5" w14:textId="77777777" w:rsidR="003B4444" w:rsidRPr="007A3734" w:rsidRDefault="003B4444" w:rsidP="003B4444">
      <w:pPr>
        <w:tabs>
          <w:tab w:val="left" w:pos="851"/>
          <w:tab w:val="left" w:pos="1134"/>
        </w:tabs>
        <w:spacing w:after="0" w:line="360" w:lineRule="auto"/>
        <w:ind w:firstLine="567"/>
        <w:jc w:val="both"/>
        <w:rPr>
          <w:rFonts w:cs="Times New Roman"/>
          <w:b/>
          <w:bCs/>
          <w:i/>
          <w:iCs/>
          <w:sz w:val="28"/>
          <w:szCs w:val="28"/>
          <w:lang w:val="da-DK"/>
        </w:rPr>
      </w:pPr>
      <w:r w:rsidRPr="007A3734">
        <w:rPr>
          <w:rFonts w:cs="Times New Roman"/>
          <w:b/>
          <w:bCs/>
          <w:i/>
          <w:iCs/>
          <w:sz w:val="28"/>
          <w:szCs w:val="28"/>
          <w:lang w:val="da-DK"/>
        </w:rPr>
        <w:t>6.1. Ý nghĩa khoa học của đề án</w:t>
      </w:r>
    </w:p>
    <w:p w14:paraId="1C315CE4" w14:textId="77777777" w:rsidR="003B4444" w:rsidRPr="007A3734" w:rsidRDefault="003B4444" w:rsidP="003B4444">
      <w:pPr>
        <w:tabs>
          <w:tab w:val="left" w:pos="851"/>
          <w:tab w:val="left" w:pos="1134"/>
        </w:tabs>
        <w:spacing w:after="0" w:line="360" w:lineRule="auto"/>
        <w:ind w:firstLine="567"/>
        <w:jc w:val="both"/>
        <w:rPr>
          <w:rFonts w:cs="Times New Roman"/>
          <w:b/>
          <w:bCs/>
          <w:i/>
          <w:iCs/>
          <w:sz w:val="28"/>
          <w:szCs w:val="28"/>
          <w:lang w:val="da-DK"/>
        </w:rPr>
      </w:pPr>
      <w:r w:rsidRPr="007A3734">
        <w:rPr>
          <w:rFonts w:eastAsia="SimSun" w:cs="Times New Roman"/>
          <w:sz w:val="28"/>
          <w:szCs w:val="28"/>
          <w:lang w:val="da-DK" w:bidi="ar"/>
        </w:rPr>
        <w:t xml:space="preserve">Kết quả nghiên cứu của đề án góp phần hệ thống lý luận và xây dựng khung lý thuyết pháp luật </w:t>
      </w:r>
      <w:r w:rsidRPr="007A3734">
        <w:rPr>
          <w:rFonts w:cs="Times New Roman"/>
          <w:sz w:val="28"/>
          <w:szCs w:val="28"/>
          <w:lang w:val="da-DK"/>
        </w:rPr>
        <w:t xml:space="preserve">về </w:t>
      </w:r>
      <w:r w:rsidRPr="007A3734">
        <w:rPr>
          <w:rFonts w:cs="Times New Roman"/>
          <w:sz w:val="28"/>
          <w:szCs w:val="28"/>
          <w:lang w:val="vi-VN"/>
        </w:rPr>
        <w:t>quyền của doanh nghiệp có vốn đầu tư nước ngoài sử dụng đất tại Việt Nam. Các giải pháp của đề án trực tiếp góp phần hoàn thiện pháp luật Việt Nam</w:t>
      </w:r>
      <w:r w:rsidRPr="007A3734">
        <w:rPr>
          <w:rFonts w:cs="Times New Roman"/>
          <w:sz w:val="28"/>
          <w:szCs w:val="28"/>
          <w:lang w:val="da-DK"/>
        </w:rPr>
        <w:t xml:space="preserve"> về </w:t>
      </w:r>
      <w:r w:rsidRPr="007A3734">
        <w:rPr>
          <w:rFonts w:cs="Times New Roman"/>
          <w:sz w:val="28"/>
          <w:szCs w:val="28"/>
          <w:lang w:val="vi-VN"/>
        </w:rPr>
        <w:t>quyền của doanh nghiệp có vốn đầu tư nước ngoài sử dụng đất tại Việt Nam</w:t>
      </w:r>
      <w:r w:rsidRPr="007A3734">
        <w:rPr>
          <w:rFonts w:cs="Times New Roman"/>
          <w:b/>
          <w:bCs/>
          <w:i/>
          <w:iCs/>
          <w:sz w:val="28"/>
          <w:szCs w:val="28"/>
          <w:lang w:val="da-DK"/>
        </w:rPr>
        <w:t>.</w:t>
      </w:r>
    </w:p>
    <w:p w14:paraId="7169D6B1" w14:textId="77777777" w:rsidR="00AD0BA8" w:rsidRDefault="00AD0BA8">
      <w:pPr>
        <w:rPr>
          <w:rFonts w:cs="Times New Roman"/>
          <w:b/>
          <w:bCs/>
          <w:i/>
          <w:iCs/>
          <w:sz w:val="28"/>
          <w:szCs w:val="28"/>
          <w:lang w:val="da-DK"/>
        </w:rPr>
      </w:pPr>
      <w:r>
        <w:rPr>
          <w:rFonts w:cs="Times New Roman"/>
          <w:b/>
          <w:bCs/>
          <w:i/>
          <w:iCs/>
          <w:sz w:val="28"/>
          <w:szCs w:val="28"/>
          <w:lang w:val="da-DK"/>
        </w:rPr>
        <w:br w:type="page"/>
      </w:r>
    </w:p>
    <w:p w14:paraId="2CC54C07" w14:textId="1DEB92C2" w:rsidR="003B4444" w:rsidRPr="007A3734" w:rsidRDefault="003B4444" w:rsidP="003B4444">
      <w:pPr>
        <w:tabs>
          <w:tab w:val="left" w:pos="851"/>
          <w:tab w:val="left" w:pos="1134"/>
        </w:tabs>
        <w:spacing w:after="0" w:line="360" w:lineRule="auto"/>
        <w:ind w:firstLine="567"/>
        <w:jc w:val="both"/>
        <w:rPr>
          <w:rFonts w:cs="Times New Roman"/>
          <w:b/>
          <w:bCs/>
          <w:i/>
          <w:iCs/>
          <w:sz w:val="28"/>
          <w:szCs w:val="28"/>
          <w:lang w:val="da-DK"/>
        </w:rPr>
      </w:pPr>
      <w:r w:rsidRPr="007A3734">
        <w:rPr>
          <w:rFonts w:cs="Times New Roman"/>
          <w:b/>
          <w:bCs/>
          <w:i/>
          <w:iCs/>
          <w:sz w:val="28"/>
          <w:szCs w:val="28"/>
          <w:lang w:val="da-DK"/>
        </w:rPr>
        <w:lastRenderedPageBreak/>
        <w:t>6.2. Ý nghĩa thực tiễn của đề án</w:t>
      </w:r>
    </w:p>
    <w:p w14:paraId="28028109"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eastAsia="SimSun" w:cs="Times New Roman"/>
          <w:sz w:val="28"/>
          <w:szCs w:val="28"/>
          <w:lang w:val="da-DK" w:bidi="ar"/>
        </w:rPr>
        <w:t>N</w:t>
      </w:r>
      <w:r w:rsidRPr="007A3734">
        <w:rPr>
          <w:rFonts w:cs="Times New Roman"/>
          <w:sz w:val="28"/>
          <w:szCs w:val="28"/>
          <w:lang w:val="da-DK"/>
        </w:rPr>
        <w:t xml:space="preserve">hững vấn đề mà đề án nghiên cứu có thể được sử dụng làm tài liệu tham khảo trong quá trình nghiên cứu, giảng dạy, học tập về </w:t>
      </w:r>
      <w:r w:rsidRPr="007A3734">
        <w:rPr>
          <w:rFonts w:cs="Times New Roman"/>
          <w:sz w:val="28"/>
          <w:szCs w:val="28"/>
          <w:lang w:val="vi-VN"/>
        </w:rPr>
        <w:t xml:space="preserve">quyền của doanh nghiệp có vốn đầu tư nước ngoài sử dụng đất tại Việt Nam theo pháp luật Việt Nam </w:t>
      </w:r>
      <w:r w:rsidRPr="007A3734">
        <w:rPr>
          <w:rFonts w:cs="Times New Roman"/>
          <w:sz w:val="28"/>
          <w:szCs w:val="28"/>
          <w:lang w:val="da-DK"/>
        </w:rPr>
        <w:t xml:space="preserve">hiện nay cũng như là </w:t>
      </w:r>
      <w:r w:rsidRPr="007A3734">
        <w:rPr>
          <w:rFonts w:eastAsia="Times New Roman" w:cs="Times New Roman"/>
          <w:sz w:val="28"/>
          <w:szCs w:val="28"/>
          <w:lang w:val="da-DK"/>
        </w:rPr>
        <w:t>tài liệu tham khảo cho các cơ quan xây dựng pháp luật và các cơ quan thực thi pháp luật.</w:t>
      </w:r>
    </w:p>
    <w:p w14:paraId="031CFD9B" w14:textId="77777777" w:rsidR="003B4444" w:rsidRPr="007A3734" w:rsidRDefault="003B4444" w:rsidP="003B4444">
      <w:pPr>
        <w:pStyle w:val="2"/>
      </w:pPr>
      <w:bookmarkStart w:id="15" w:name="_Toc206413847"/>
      <w:bookmarkStart w:id="16" w:name="_Toc211245662"/>
      <w:r w:rsidRPr="007A3734">
        <w:t>7. Kết cấu của đề án</w:t>
      </w:r>
      <w:bookmarkEnd w:id="15"/>
      <w:bookmarkEnd w:id="16"/>
    </w:p>
    <w:p w14:paraId="0A39D3CA"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Chương 1: Một số vấn đề lý luận p</w:t>
      </w:r>
      <w:r w:rsidRPr="007A3734">
        <w:rPr>
          <w:rFonts w:cs="Times New Roman"/>
          <w:sz w:val="28"/>
          <w:szCs w:val="28"/>
          <w:lang w:val="vi-VN"/>
        </w:rPr>
        <w:t>háp luật về quyền của doanh nghiệp có vốn đầu tư nước ngoài sử dụng đất tại Việt Nam</w:t>
      </w:r>
    </w:p>
    <w:p w14:paraId="677EB3DD"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 xml:space="preserve">Chương 2: Thực trạng pháp luật về </w:t>
      </w:r>
      <w:r w:rsidRPr="007A3734">
        <w:rPr>
          <w:rFonts w:cs="Times New Roman"/>
          <w:sz w:val="28"/>
          <w:szCs w:val="28"/>
          <w:lang w:val="vi-VN"/>
        </w:rPr>
        <w:t>quyền của doanh nghiệp có vốn đầu tư nước ngoài sử dụng đất tại Việt Nam</w:t>
      </w:r>
    </w:p>
    <w:p w14:paraId="02C72110"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 xml:space="preserve">Chương 3: Thực tiễn </w:t>
      </w:r>
      <w:r w:rsidRPr="007A3734">
        <w:rPr>
          <w:rFonts w:eastAsia="SimSun" w:cs="Times New Roman"/>
          <w:sz w:val="28"/>
          <w:szCs w:val="28"/>
          <w:lang w:val="da-DK" w:bidi="ar"/>
        </w:rPr>
        <w:t>thực hiện</w:t>
      </w:r>
      <w:r w:rsidRPr="007A3734">
        <w:rPr>
          <w:rFonts w:eastAsia="SimSun" w:cs="Times New Roman"/>
          <w:sz w:val="28"/>
          <w:szCs w:val="28"/>
          <w:lang w:val="af-ZA" w:bidi="ar"/>
        </w:rPr>
        <w:t xml:space="preserve"> </w:t>
      </w:r>
      <w:r w:rsidRPr="007A3734">
        <w:rPr>
          <w:rFonts w:cs="Times New Roman"/>
          <w:sz w:val="28"/>
          <w:szCs w:val="28"/>
          <w:lang w:val="da-DK"/>
        </w:rPr>
        <w:t>p</w:t>
      </w:r>
      <w:r w:rsidRPr="007A3734">
        <w:rPr>
          <w:rFonts w:cs="Times New Roman"/>
          <w:sz w:val="28"/>
          <w:szCs w:val="28"/>
          <w:lang w:val="vi-VN"/>
        </w:rPr>
        <w:t>háp luật về quyền của doanh nghiệp có vốn đầu tư nước ngoài sử dụng đất tại Việt Nam</w:t>
      </w:r>
      <w:r w:rsidRPr="007A3734">
        <w:rPr>
          <w:rFonts w:cs="Times New Roman"/>
          <w:sz w:val="28"/>
          <w:szCs w:val="28"/>
          <w:lang w:val="da-DK"/>
        </w:rPr>
        <w:t xml:space="preserve"> và giải pháp hoàn thiện pháp luật, nâng cao hiệu quả áp dụng pháp luật</w:t>
      </w:r>
    </w:p>
    <w:p w14:paraId="54009D39" w14:textId="77777777" w:rsidR="00AD0BA8" w:rsidRDefault="00AD0BA8" w:rsidP="003B4444">
      <w:pPr>
        <w:pStyle w:val="1"/>
        <w:rPr>
          <w:sz w:val="28"/>
          <w:lang w:val="da-DK"/>
        </w:rPr>
      </w:pPr>
      <w:bookmarkStart w:id="17" w:name="_Toc206413848"/>
    </w:p>
    <w:p w14:paraId="7C1CFC48" w14:textId="363CC28E" w:rsidR="003B4444" w:rsidRPr="007A3734" w:rsidRDefault="003B4444" w:rsidP="003B4444">
      <w:pPr>
        <w:pStyle w:val="1"/>
        <w:rPr>
          <w:sz w:val="28"/>
          <w:lang w:val="da-DK"/>
        </w:rPr>
      </w:pPr>
      <w:bookmarkStart w:id="18" w:name="_Toc211245663"/>
      <w:r w:rsidRPr="007A3734">
        <w:rPr>
          <w:sz w:val="28"/>
          <w:lang w:val="da-DK"/>
        </w:rPr>
        <w:t>Chương 1</w:t>
      </w:r>
      <w:bookmarkEnd w:id="17"/>
      <w:bookmarkEnd w:id="18"/>
    </w:p>
    <w:p w14:paraId="7F074858" w14:textId="77777777" w:rsidR="003B4444" w:rsidRDefault="003B4444" w:rsidP="003B4444">
      <w:pPr>
        <w:pStyle w:val="1"/>
        <w:rPr>
          <w:sz w:val="28"/>
        </w:rPr>
      </w:pPr>
      <w:bookmarkStart w:id="19" w:name="_Toc206413849"/>
      <w:bookmarkStart w:id="20" w:name="_Toc211245664"/>
      <w:r w:rsidRPr="007A3734">
        <w:rPr>
          <w:sz w:val="28"/>
          <w:lang w:val="da-DK"/>
        </w:rPr>
        <w:t xml:space="preserve">MỘT SỐ VẤN ĐỀ LÝ LUẬN </w:t>
      </w:r>
      <w:r w:rsidRPr="007A3734">
        <w:rPr>
          <w:sz w:val="28"/>
        </w:rPr>
        <w:t>PHÁP LUẬT VỀ QUYỀN CỦA DOANH NGHIỆP CÓ VỐN ĐẦU TƯ NƯỚC NGOÀI SỬ DỤNG ĐẤT</w:t>
      </w:r>
      <w:bookmarkEnd w:id="19"/>
      <w:bookmarkEnd w:id="20"/>
      <w:r w:rsidRPr="007A3734">
        <w:rPr>
          <w:sz w:val="28"/>
        </w:rPr>
        <w:t xml:space="preserve"> </w:t>
      </w:r>
    </w:p>
    <w:p w14:paraId="556F5147" w14:textId="77777777" w:rsidR="003B4444" w:rsidRDefault="003B4444" w:rsidP="003B4444">
      <w:pPr>
        <w:pStyle w:val="1"/>
        <w:rPr>
          <w:sz w:val="28"/>
        </w:rPr>
      </w:pPr>
      <w:bookmarkStart w:id="21" w:name="_Toc206413850"/>
      <w:bookmarkStart w:id="22" w:name="_Toc211245665"/>
      <w:r w:rsidRPr="007A3734">
        <w:rPr>
          <w:sz w:val="28"/>
        </w:rPr>
        <w:t>TẠI VIỆT NAM</w:t>
      </w:r>
      <w:bookmarkEnd w:id="21"/>
      <w:bookmarkEnd w:id="22"/>
    </w:p>
    <w:p w14:paraId="2A8DEDA1" w14:textId="77777777" w:rsidR="003B4444" w:rsidRPr="007A3734" w:rsidRDefault="003B4444" w:rsidP="003B4444">
      <w:pPr>
        <w:pStyle w:val="1"/>
        <w:rPr>
          <w:sz w:val="28"/>
          <w:lang w:val="da-DK"/>
        </w:rPr>
      </w:pPr>
    </w:p>
    <w:p w14:paraId="21E2155A" w14:textId="77777777" w:rsidR="003B4444" w:rsidRPr="007A3734" w:rsidRDefault="003B4444" w:rsidP="003B4444">
      <w:pPr>
        <w:pStyle w:val="2"/>
        <w:rPr>
          <w:lang w:val="af-ZA"/>
        </w:rPr>
      </w:pPr>
      <w:bookmarkStart w:id="23" w:name="_Toc206413851"/>
      <w:bookmarkStart w:id="24" w:name="_Toc211245666"/>
      <w:r w:rsidRPr="007A3734">
        <w:rPr>
          <w:lang w:val="da-DK"/>
        </w:rPr>
        <w:t>1.1. Khái quát p</w:t>
      </w:r>
      <w:r w:rsidRPr="007A3734">
        <w:t>háp luật về quyền của doanh nghiệp có vốn đầu tư nước ngoài sử dụng đất tại Việt Nam</w:t>
      </w:r>
      <w:bookmarkEnd w:id="23"/>
      <w:bookmarkEnd w:id="24"/>
    </w:p>
    <w:p w14:paraId="7959EBB1" w14:textId="77777777" w:rsidR="003B4444" w:rsidRPr="007A3734" w:rsidRDefault="003B4444" w:rsidP="003B4444">
      <w:pPr>
        <w:pStyle w:val="3"/>
      </w:pPr>
      <w:bookmarkStart w:id="25" w:name="_Toc206413852"/>
      <w:bookmarkStart w:id="26" w:name="_Toc211245667"/>
      <w:r w:rsidRPr="007A3734">
        <w:rPr>
          <w:lang w:val="af-ZA"/>
        </w:rPr>
        <w:t xml:space="preserve">1.1.1. Khái niệm, đặc điểm </w:t>
      </w:r>
      <w:r w:rsidRPr="007A3734">
        <w:rPr>
          <w:lang w:val="da-DK"/>
        </w:rPr>
        <w:t xml:space="preserve">về </w:t>
      </w:r>
      <w:r w:rsidRPr="007A3734">
        <w:t>quyền của doanh nghiệp có vốn đầu tư nước ngoài sử dụng đất tại Việt Nam</w:t>
      </w:r>
      <w:bookmarkEnd w:id="25"/>
      <w:bookmarkEnd w:id="26"/>
    </w:p>
    <w:p w14:paraId="09B3E8E1" w14:textId="77777777" w:rsidR="003B4444" w:rsidRPr="007A3734" w:rsidRDefault="003B4444" w:rsidP="003B4444">
      <w:pPr>
        <w:tabs>
          <w:tab w:val="left" w:pos="851"/>
          <w:tab w:val="left" w:pos="1134"/>
        </w:tabs>
        <w:spacing w:after="0" w:line="360" w:lineRule="auto"/>
        <w:ind w:firstLine="567"/>
        <w:jc w:val="both"/>
        <w:rPr>
          <w:rFonts w:cs="Times New Roman"/>
          <w:i/>
          <w:iCs/>
          <w:sz w:val="28"/>
          <w:szCs w:val="28"/>
          <w:lang w:val="vi-VN"/>
        </w:rPr>
      </w:pPr>
      <w:r w:rsidRPr="007A3734">
        <w:rPr>
          <w:rFonts w:cs="Times New Roman"/>
          <w:i/>
          <w:iCs/>
          <w:sz w:val="28"/>
          <w:szCs w:val="28"/>
          <w:lang w:val="vi-VN"/>
        </w:rPr>
        <w:t xml:space="preserve">1.1.1.1. </w:t>
      </w:r>
      <w:r w:rsidRPr="007A3734">
        <w:rPr>
          <w:rFonts w:cs="Times New Roman"/>
          <w:i/>
          <w:iCs/>
          <w:sz w:val="28"/>
          <w:szCs w:val="28"/>
          <w:lang w:val="af-ZA"/>
        </w:rPr>
        <w:t xml:space="preserve">Khái niệm </w:t>
      </w:r>
      <w:r w:rsidRPr="007A3734">
        <w:rPr>
          <w:rFonts w:cs="Times New Roman"/>
          <w:i/>
          <w:iCs/>
          <w:sz w:val="28"/>
          <w:szCs w:val="28"/>
          <w:lang w:val="da-DK"/>
        </w:rPr>
        <w:t xml:space="preserve">về </w:t>
      </w:r>
      <w:r w:rsidRPr="007A3734">
        <w:rPr>
          <w:rFonts w:cs="Times New Roman"/>
          <w:i/>
          <w:iCs/>
          <w:sz w:val="28"/>
          <w:szCs w:val="28"/>
          <w:lang w:val="vi-VN"/>
        </w:rPr>
        <w:t>quyền của doanh nghiệp có vốn đầu tư nước ngoài sử dụng đất tại Việt Nam</w:t>
      </w:r>
    </w:p>
    <w:p w14:paraId="206F6F9F" w14:textId="2B7F2F19" w:rsidR="003B4444" w:rsidRPr="007A3734" w:rsidRDefault="007C2B0B" w:rsidP="003B4444">
      <w:pPr>
        <w:tabs>
          <w:tab w:val="left" w:pos="851"/>
          <w:tab w:val="left" w:pos="1134"/>
        </w:tabs>
        <w:spacing w:after="0" w:line="360" w:lineRule="auto"/>
        <w:ind w:firstLine="567"/>
        <w:jc w:val="both"/>
        <w:rPr>
          <w:rFonts w:cs="Times New Roman"/>
          <w:sz w:val="28"/>
          <w:szCs w:val="28"/>
          <w:lang w:val="vi-VN"/>
        </w:rPr>
      </w:pPr>
      <w:r w:rsidRPr="007C2B0B">
        <w:rPr>
          <w:rFonts w:cs="Times New Roman"/>
          <w:sz w:val="28"/>
          <w:szCs w:val="28"/>
          <w:lang w:val="vi-VN"/>
        </w:rPr>
        <w:lastRenderedPageBreak/>
        <w:t>Q</w:t>
      </w:r>
      <w:r w:rsidR="003B4444" w:rsidRPr="007A3734">
        <w:rPr>
          <w:rFonts w:cs="Times New Roman"/>
          <w:sz w:val="28"/>
          <w:szCs w:val="28"/>
          <w:lang w:val="vi-VN"/>
        </w:rPr>
        <w:t>uyền của doanh nghiệp có vốn đầu tư nước ngoài trong việc sử dụng đất tại Việt Nam là những lợi ích hợp pháp mà pháp luật đất đai ghi nhận và bảo đảm thực hiện, cho phép các chủ thể này được thực hiện những hành vi nhất định trong quá trình sử dụng đất mà không bị cản trở, hạn chế trái pháp luật.</w:t>
      </w:r>
    </w:p>
    <w:p w14:paraId="6E19EC38" w14:textId="77777777" w:rsidR="003B4444" w:rsidRPr="007A3734" w:rsidRDefault="003B4444" w:rsidP="003B4444">
      <w:pPr>
        <w:tabs>
          <w:tab w:val="left" w:pos="851"/>
          <w:tab w:val="left" w:pos="1134"/>
        </w:tabs>
        <w:spacing w:after="0" w:line="360" w:lineRule="auto"/>
        <w:ind w:firstLine="567"/>
        <w:jc w:val="both"/>
        <w:rPr>
          <w:rFonts w:cs="Times New Roman"/>
          <w:i/>
          <w:iCs/>
          <w:sz w:val="28"/>
          <w:szCs w:val="28"/>
          <w:lang w:val="vi-VN"/>
        </w:rPr>
      </w:pPr>
      <w:r w:rsidRPr="007A3734">
        <w:rPr>
          <w:rFonts w:cs="Times New Roman"/>
          <w:i/>
          <w:iCs/>
          <w:sz w:val="28"/>
          <w:szCs w:val="28"/>
          <w:lang w:val="vi-VN"/>
        </w:rPr>
        <w:t>1.1.1.2. Đ</w:t>
      </w:r>
      <w:r w:rsidRPr="007A3734">
        <w:rPr>
          <w:rFonts w:cs="Times New Roman"/>
          <w:i/>
          <w:iCs/>
          <w:sz w:val="28"/>
          <w:szCs w:val="28"/>
          <w:lang w:val="af-ZA"/>
        </w:rPr>
        <w:t xml:space="preserve">ặc điểm </w:t>
      </w:r>
      <w:r w:rsidRPr="007A3734">
        <w:rPr>
          <w:rFonts w:cs="Times New Roman"/>
          <w:i/>
          <w:iCs/>
          <w:sz w:val="28"/>
          <w:szCs w:val="28"/>
          <w:lang w:val="da-DK"/>
        </w:rPr>
        <w:t xml:space="preserve">về </w:t>
      </w:r>
      <w:r w:rsidRPr="007A3734">
        <w:rPr>
          <w:rFonts w:cs="Times New Roman"/>
          <w:i/>
          <w:iCs/>
          <w:sz w:val="28"/>
          <w:szCs w:val="28"/>
          <w:lang w:val="vi-VN"/>
        </w:rPr>
        <w:t>quyền của doanh nghiệp có vốn đầu tư nước ngoài sử dụng đất tại Việt Nam</w:t>
      </w:r>
    </w:p>
    <w:p w14:paraId="738808CA"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i/>
          <w:iCs/>
          <w:sz w:val="28"/>
          <w:szCs w:val="28"/>
          <w:lang w:val="vi-VN"/>
        </w:rPr>
        <w:t>Thứ nhất</w:t>
      </w:r>
      <w:r w:rsidRPr="007A3734">
        <w:rPr>
          <w:rFonts w:cs="Times New Roman"/>
          <w:sz w:val="28"/>
          <w:szCs w:val="28"/>
          <w:lang w:val="vi-VN"/>
        </w:rPr>
        <w:t>, quyền sử dụng đất của doanh nghiệp FDI phải tuân thủ các quy định chặt chẽ của pháp luật Việt Nam, bao gồm cả Luật Đất đai và Luật Đầu tư, đồng thời chịu ảnh hưởng từ các chính sách phát triển kinh tế, quy hoạch, an ninh, quốc phòng của Nhà nước.</w:t>
      </w:r>
    </w:p>
    <w:p w14:paraId="03061747"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i/>
          <w:iCs/>
          <w:sz w:val="28"/>
          <w:szCs w:val="28"/>
          <w:lang w:val="vi-VN"/>
        </w:rPr>
        <w:t>Thứ hai</w:t>
      </w:r>
      <w:r w:rsidRPr="007A3734">
        <w:rPr>
          <w:rFonts w:cs="Times New Roman"/>
          <w:sz w:val="28"/>
          <w:szCs w:val="28"/>
          <w:lang w:val="vi-VN"/>
        </w:rPr>
        <w:t>, quyền sử dụng đất được xác lập dựa trên thời hạn thuê đất gắn với thời hạn của dự án đầu tư, không phải là quyền sử dụng đất ổn định lâu dài như đối với hộ gia đình, cá nhân trong một số trường hợp khác.</w:t>
      </w:r>
    </w:p>
    <w:p w14:paraId="6EC38F52"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i/>
          <w:iCs/>
          <w:sz w:val="28"/>
          <w:szCs w:val="28"/>
          <w:lang w:val="vi-VN"/>
        </w:rPr>
        <w:t>Thứ ba</w:t>
      </w:r>
      <w:r w:rsidRPr="007A3734">
        <w:rPr>
          <w:rFonts w:cs="Times New Roman"/>
          <w:sz w:val="28"/>
          <w:szCs w:val="28"/>
          <w:lang w:val="vi-VN"/>
        </w:rPr>
        <w:t>, quyền sử dụng đất của doanh nghiệp có vốn đầu tư nước ngoài không tồn tại độc lập mà gắn liền với mục tiêu và nội dung của dự án đầu tư đã đăng ký. Mọi hành vi sử dụng đất đều phải phù hợp với mục tiêu đầu tư đã được cấp phép.</w:t>
      </w:r>
    </w:p>
    <w:p w14:paraId="3979DA82" w14:textId="77777777" w:rsidR="003B4444" w:rsidRPr="007A3734" w:rsidRDefault="003B4444" w:rsidP="003B4444">
      <w:pPr>
        <w:pStyle w:val="3"/>
      </w:pPr>
      <w:bookmarkStart w:id="27" w:name="_Toc206413853"/>
      <w:bookmarkStart w:id="28" w:name="_Toc211245668"/>
      <w:r w:rsidRPr="007A3734">
        <w:rPr>
          <w:lang w:val="da-DK"/>
        </w:rPr>
        <w:t xml:space="preserve">1.1.2. </w:t>
      </w:r>
      <w:r w:rsidRPr="007A3734">
        <w:rPr>
          <w:lang w:val="af-ZA"/>
        </w:rPr>
        <w:t xml:space="preserve">Khái niệm, đặc điểm pháp luật </w:t>
      </w:r>
      <w:r w:rsidRPr="007A3734">
        <w:rPr>
          <w:lang w:val="da-DK"/>
        </w:rPr>
        <w:t xml:space="preserve">về </w:t>
      </w:r>
      <w:r w:rsidRPr="007A3734">
        <w:t>quyền của doanh nghiệp có vốn đầu tư nước ngoài sử dụng đất tại Việt Nam</w:t>
      </w:r>
      <w:bookmarkEnd w:id="27"/>
      <w:bookmarkEnd w:id="28"/>
    </w:p>
    <w:p w14:paraId="12C08BCA" w14:textId="77777777" w:rsidR="003B4444" w:rsidRPr="007A3734" w:rsidRDefault="003B4444" w:rsidP="003B4444">
      <w:pPr>
        <w:tabs>
          <w:tab w:val="left" w:pos="851"/>
          <w:tab w:val="left" w:pos="1134"/>
        </w:tabs>
        <w:spacing w:after="0" w:line="360" w:lineRule="auto"/>
        <w:ind w:firstLine="567"/>
        <w:jc w:val="both"/>
        <w:rPr>
          <w:rFonts w:cs="Times New Roman"/>
          <w:i/>
          <w:iCs/>
          <w:sz w:val="28"/>
          <w:szCs w:val="28"/>
          <w:lang w:val="vi-VN"/>
        </w:rPr>
      </w:pPr>
      <w:r w:rsidRPr="007A3734">
        <w:rPr>
          <w:rFonts w:cs="Times New Roman"/>
          <w:i/>
          <w:iCs/>
          <w:sz w:val="28"/>
          <w:szCs w:val="28"/>
          <w:lang w:val="vi-VN"/>
        </w:rPr>
        <w:t xml:space="preserve">1.1.2.1. </w:t>
      </w:r>
      <w:r w:rsidRPr="007A3734">
        <w:rPr>
          <w:rFonts w:cs="Times New Roman"/>
          <w:i/>
          <w:iCs/>
          <w:sz w:val="28"/>
          <w:szCs w:val="28"/>
          <w:lang w:val="af-ZA"/>
        </w:rPr>
        <w:t>Khái niệm</w:t>
      </w:r>
      <w:r w:rsidRPr="007A3734">
        <w:rPr>
          <w:rFonts w:cs="Times New Roman"/>
          <w:i/>
          <w:iCs/>
          <w:sz w:val="28"/>
          <w:szCs w:val="28"/>
          <w:lang w:val="vi-VN"/>
        </w:rPr>
        <w:t xml:space="preserve"> </w:t>
      </w:r>
      <w:r w:rsidRPr="007A3734">
        <w:rPr>
          <w:rFonts w:cs="Times New Roman"/>
          <w:i/>
          <w:iCs/>
          <w:sz w:val="28"/>
          <w:szCs w:val="28"/>
          <w:lang w:val="af-ZA"/>
        </w:rPr>
        <w:t xml:space="preserve">pháp luật </w:t>
      </w:r>
      <w:r w:rsidRPr="007A3734">
        <w:rPr>
          <w:rFonts w:cs="Times New Roman"/>
          <w:i/>
          <w:iCs/>
          <w:sz w:val="28"/>
          <w:szCs w:val="28"/>
          <w:lang w:val="da-DK"/>
        </w:rPr>
        <w:t xml:space="preserve">về </w:t>
      </w:r>
      <w:r w:rsidRPr="007A3734">
        <w:rPr>
          <w:rFonts w:cs="Times New Roman"/>
          <w:i/>
          <w:iCs/>
          <w:sz w:val="28"/>
          <w:szCs w:val="28"/>
          <w:lang w:val="vi-VN"/>
        </w:rPr>
        <w:t>quyền của doanh nghiệp có vốn đầu tư nước ngoài sử dụng đất tại Việt Nam</w:t>
      </w:r>
    </w:p>
    <w:p w14:paraId="0C3FE3B6" w14:textId="493E93CB" w:rsidR="003B4444" w:rsidRPr="007C2B0B" w:rsidRDefault="003B4444" w:rsidP="003B4444">
      <w:pPr>
        <w:tabs>
          <w:tab w:val="left" w:pos="851"/>
          <w:tab w:val="left" w:pos="1134"/>
        </w:tabs>
        <w:spacing w:after="0" w:line="360" w:lineRule="auto"/>
        <w:ind w:firstLine="567"/>
        <w:jc w:val="both"/>
        <w:rPr>
          <w:rFonts w:cs="Times New Roman"/>
          <w:sz w:val="28"/>
          <w:szCs w:val="28"/>
          <w:lang w:val="vi-VN"/>
        </w:rPr>
      </w:pPr>
      <w:r w:rsidRPr="007C2B0B">
        <w:rPr>
          <w:rFonts w:cs="Times New Roman"/>
          <w:sz w:val="28"/>
          <w:szCs w:val="28"/>
          <w:lang w:val="vi-VN"/>
        </w:rPr>
        <w:t>Pháp luật về quyền sử dụng đất của doanh nghiệp có vốn đầu tư nước ngoài là tổng thể các quy phạm pháp luật do Nhà nước ban hành hoặc thừa nhận để điều chỉnh quan hệ về quyền sử dụng đất của doanh nghiệp có vốn đầu tư nước ngoài cho phép các chủ thể này được thực hiện những hành vi nhất định trong quá trình sử dụng đất mà không bị cản trở, hạn chế trái pháp luật.</w:t>
      </w:r>
    </w:p>
    <w:p w14:paraId="0A0F6AE7" w14:textId="77777777" w:rsidR="003B4444" w:rsidRPr="007A3734" w:rsidRDefault="003B4444" w:rsidP="003B4444">
      <w:pPr>
        <w:tabs>
          <w:tab w:val="left" w:pos="851"/>
          <w:tab w:val="left" w:pos="1134"/>
        </w:tabs>
        <w:spacing w:after="0" w:line="360" w:lineRule="auto"/>
        <w:ind w:firstLine="567"/>
        <w:jc w:val="both"/>
        <w:rPr>
          <w:rFonts w:cs="Times New Roman"/>
          <w:i/>
          <w:iCs/>
          <w:sz w:val="28"/>
          <w:szCs w:val="28"/>
          <w:lang w:val="vi-VN"/>
        </w:rPr>
      </w:pPr>
      <w:r w:rsidRPr="007A3734">
        <w:rPr>
          <w:rFonts w:cs="Times New Roman"/>
          <w:i/>
          <w:iCs/>
          <w:sz w:val="28"/>
          <w:szCs w:val="28"/>
          <w:lang w:val="vi-VN"/>
        </w:rPr>
        <w:lastRenderedPageBreak/>
        <w:t xml:space="preserve">1.1.2.2. Đặc điểm </w:t>
      </w:r>
      <w:r w:rsidRPr="007A3734">
        <w:rPr>
          <w:rFonts w:cs="Times New Roman"/>
          <w:i/>
          <w:iCs/>
          <w:sz w:val="28"/>
          <w:szCs w:val="28"/>
          <w:lang w:val="af-ZA"/>
        </w:rPr>
        <w:t xml:space="preserve">pháp luật </w:t>
      </w:r>
      <w:r w:rsidRPr="007A3734">
        <w:rPr>
          <w:rFonts w:cs="Times New Roman"/>
          <w:i/>
          <w:iCs/>
          <w:sz w:val="28"/>
          <w:szCs w:val="28"/>
          <w:lang w:val="da-DK"/>
        </w:rPr>
        <w:t xml:space="preserve">về </w:t>
      </w:r>
      <w:r w:rsidRPr="007A3734">
        <w:rPr>
          <w:rFonts w:cs="Times New Roman"/>
          <w:i/>
          <w:iCs/>
          <w:sz w:val="28"/>
          <w:szCs w:val="28"/>
          <w:lang w:val="vi-VN"/>
        </w:rPr>
        <w:t>quyền của doanh nghiệp có vốn đầu tư nước ngoài sử dụng đất tại Việt Nam</w:t>
      </w:r>
    </w:p>
    <w:p w14:paraId="0C84D2B9" w14:textId="49799460"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i/>
          <w:iCs/>
          <w:sz w:val="28"/>
          <w:szCs w:val="28"/>
          <w:lang w:val="vi-VN"/>
        </w:rPr>
        <w:t>Thứ nhất</w:t>
      </w:r>
      <w:r w:rsidRPr="007A3734">
        <w:rPr>
          <w:rFonts w:cs="Times New Roman"/>
          <w:sz w:val="28"/>
          <w:szCs w:val="28"/>
          <w:lang w:val="da-DK"/>
        </w:rPr>
        <w:t>, pháp luật về quyền của doanh nghiệp FDI sử dụng đất tại Việt Nam thuộc phạm vi điều chỉnh của không chỉ Luật Đất đai mà còn bao trùm cả trong các lĩnh vực pháp luật liên quan khác như Luật Doanh nghiệp, Luật Đầu tư.</w:t>
      </w:r>
    </w:p>
    <w:p w14:paraId="347C72C0"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i/>
          <w:iCs/>
          <w:sz w:val="28"/>
          <w:szCs w:val="28"/>
          <w:lang w:val="vi-VN"/>
        </w:rPr>
        <w:t>Thứ hai</w:t>
      </w:r>
      <w:r w:rsidRPr="007A3734">
        <w:rPr>
          <w:rFonts w:cs="Times New Roman"/>
          <w:sz w:val="28"/>
          <w:szCs w:val="28"/>
          <w:lang w:val="da-DK"/>
        </w:rPr>
        <w:t xml:space="preserve">, </w:t>
      </w:r>
      <w:r w:rsidRPr="007A3734">
        <w:rPr>
          <w:rFonts w:cs="Times New Roman"/>
          <w:sz w:val="28"/>
          <w:szCs w:val="28"/>
          <w:lang w:val="vi-VN"/>
        </w:rPr>
        <w:t>p</w:t>
      </w:r>
      <w:r w:rsidRPr="007A3734">
        <w:rPr>
          <w:rFonts w:cs="Times New Roman"/>
          <w:sz w:val="28"/>
          <w:szCs w:val="28"/>
          <w:lang w:val="da-DK"/>
        </w:rPr>
        <w:t>háp luật về quyền sử dụng đất của doanh nghiệp FDI tại Việt Nam là sự thể chế hóa chủ trương của Đảng về thu hút đầu tư nước ngoài, nâng cao hiệu quả quản lý đất đai và thúc đẩy phát triển kinh tế theo định hướng xã hội chủ nghĩa</w:t>
      </w:r>
    </w:p>
    <w:p w14:paraId="1A049B63"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i/>
          <w:iCs/>
          <w:sz w:val="28"/>
          <w:szCs w:val="28"/>
          <w:lang w:val="vi-VN"/>
        </w:rPr>
        <w:t>Thứ ba</w:t>
      </w:r>
      <w:r w:rsidRPr="007A3734">
        <w:rPr>
          <w:rFonts w:cs="Times New Roman"/>
          <w:sz w:val="28"/>
          <w:szCs w:val="28"/>
          <w:lang w:val="da-DK"/>
        </w:rPr>
        <w:t xml:space="preserve">, </w:t>
      </w:r>
      <w:r w:rsidRPr="007A3734">
        <w:rPr>
          <w:rFonts w:cs="Times New Roman"/>
          <w:sz w:val="28"/>
          <w:szCs w:val="28"/>
          <w:lang w:val="vi-VN"/>
        </w:rPr>
        <w:t>p</w:t>
      </w:r>
      <w:r w:rsidRPr="007A3734">
        <w:rPr>
          <w:rFonts w:cs="Times New Roman"/>
          <w:sz w:val="28"/>
          <w:szCs w:val="28"/>
          <w:lang w:val="da-DK"/>
        </w:rPr>
        <w:t>háp luật về quyền sử dụng đất của doanh nghiệp FDI tại Việt Nam kết hợp cả yếu tố pháp luật công và pháp luật tư</w:t>
      </w:r>
    </w:p>
    <w:p w14:paraId="53977418" w14:textId="77777777" w:rsidR="003B4444" w:rsidRPr="007A3734" w:rsidRDefault="003B4444" w:rsidP="003B4444">
      <w:pPr>
        <w:pStyle w:val="3"/>
        <w:rPr>
          <w:lang w:val="da-DK"/>
        </w:rPr>
      </w:pPr>
      <w:bookmarkStart w:id="29" w:name="_Toc206413854"/>
      <w:bookmarkStart w:id="30" w:name="_Toc211245669"/>
      <w:r w:rsidRPr="007A3734">
        <w:rPr>
          <w:lang w:val="da-DK"/>
        </w:rPr>
        <w:t xml:space="preserve">1.1.3. Nội dung cơ bản của pháp luật về </w:t>
      </w:r>
      <w:r w:rsidRPr="007A3734">
        <w:t>quyền của doanh nghiệp có vốn đầu tư nước ngoài sử dụng đất tại Việt Nam</w:t>
      </w:r>
      <w:bookmarkEnd w:id="29"/>
      <w:bookmarkEnd w:id="30"/>
    </w:p>
    <w:p w14:paraId="744D8E63"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da-DK"/>
        </w:rPr>
        <w:t xml:space="preserve">- </w:t>
      </w:r>
      <w:r w:rsidRPr="007A3734">
        <w:rPr>
          <w:rFonts w:cs="Times New Roman"/>
          <w:sz w:val="28"/>
          <w:szCs w:val="28"/>
          <w:lang w:val="vi-VN"/>
        </w:rPr>
        <w:t xml:space="preserve"> </w:t>
      </w:r>
      <w:r w:rsidRPr="007A3734">
        <w:rPr>
          <w:rFonts w:eastAsia="SimSun" w:cs="Times New Roman"/>
          <w:sz w:val="28"/>
          <w:szCs w:val="28"/>
          <w:lang w:val="af-ZA" w:bidi="ar"/>
        </w:rPr>
        <w:t xml:space="preserve">Nhóm quyền chung của </w:t>
      </w:r>
      <w:r w:rsidRPr="007A3734">
        <w:rPr>
          <w:rFonts w:cs="Times New Roman"/>
          <w:sz w:val="28"/>
          <w:szCs w:val="28"/>
          <w:lang w:val="vi-VN"/>
        </w:rPr>
        <w:t>của doanh nghiệp có vốn đầu tư nước ngoài sử dụng đất tại Việt Nam</w:t>
      </w:r>
    </w:p>
    <w:p w14:paraId="5E5C6BB7" w14:textId="60DBC504"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 xml:space="preserve">Nhóm quyền chung của doanh nghiệp có vốn đầu tư nước ngoài sử dụng đất tại Việt Nam là tập hợp những quyền lợi pháp lý cơ bản mà các doanh nghiệp có vốn đầu tư nước ngoài được pháp luật Việt Nam thừa nhận và bảo đảm trong suốt quá trình thực hiện hoạt động đầu tư có sử dụng đất. </w:t>
      </w:r>
    </w:p>
    <w:p w14:paraId="1A9D4025"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af-ZA"/>
        </w:rPr>
        <w:t xml:space="preserve">- </w:t>
      </w:r>
      <w:r w:rsidRPr="007A3734">
        <w:rPr>
          <w:rFonts w:eastAsia="SimSun" w:cs="Times New Roman"/>
          <w:sz w:val="28"/>
          <w:szCs w:val="28"/>
          <w:lang w:val="af-ZA" w:bidi="ar"/>
        </w:rPr>
        <w:t xml:space="preserve">Nhóm quyền riêng của </w:t>
      </w:r>
      <w:r w:rsidRPr="007A3734">
        <w:rPr>
          <w:rFonts w:cs="Times New Roman"/>
          <w:sz w:val="28"/>
          <w:szCs w:val="28"/>
          <w:lang w:val="vi-VN"/>
        </w:rPr>
        <w:t>của doanh nghiệp có vốn đầu tư nước ngoài sử dụng đất tại Việt Nam</w:t>
      </w:r>
    </w:p>
    <w:p w14:paraId="1DB29E2A" w14:textId="583E15EB"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 xml:space="preserve">Nhóm quyền riêng của doanh nghiệp có vốn đầu tư nước ngoài sử dụng đất tại Việt Nam là tập hợp các quyền phát sinh từ tư cách đặc thù của chủ thể đầu tư nước ngoài trong quan hệ pháp luật đất đai, được quy định và điều chỉnh bởi cả pháp luật về đất đai lẫn pháp luật đầu tư. </w:t>
      </w:r>
    </w:p>
    <w:p w14:paraId="686A791D" w14:textId="77777777" w:rsidR="003B4444" w:rsidRPr="007A3734" w:rsidRDefault="003B4444" w:rsidP="003B4444">
      <w:pPr>
        <w:tabs>
          <w:tab w:val="left" w:pos="851"/>
          <w:tab w:val="left" w:pos="1134"/>
        </w:tabs>
        <w:spacing w:after="0" w:line="360" w:lineRule="auto"/>
        <w:ind w:firstLine="567"/>
        <w:jc w:val="both"/>
        <w:rPr>
          <w:rFonts w:eastAsia="Noto Serif"/>
          <w:color w:val="333333"/>
          <w:sz w:val="28"/>
          <w:szCs w:val="28"/>
          <w:lang w:val="vi-VN" w:eastAsia="zh-CN"/>
        </w:rPr>
      </w:pPr>
      <w:r w:rsidRPr="007A3734">
        <w:rPr>
          <w:rFonts w:eastAsia="Noto Serif"/>
          <w:color w:val="333333"/>
          <w:sz w:val="28"/>
          <w:szCs w:val="28"/>
          <w:lang w:val="vi-VN" w:eastAsia="zh-CN"/>
        </w:rPr>
        <w:lastRenderedPageBreak/>
        <w:t xml:space="preserve">- Các biện pháp pháp lý bảo đảm </w:t>
      </w:r>
      <w:r w:rsidRPr="007A3734">
        <w:rPr>
          <w:sz w:val="28"/>
          <w:szCs w:val="28"/>
          <w:lang w:val="da-DK"/>
        </w:rPr>
        <w:t>quyền sử dụng đất</w:t>
      </w:r>
      <w:r w:rsidRPr="007A3734">
        <w:rPr>
          <w:sz w:val="28"/>
          <w:szCs w:val="28"/>
          <w:lang w:val="vi-VN"/>
        </w:rPr>
        <w:t xml:space="preserve"> </w:t>
      </w:r>
      <w:r w:rsidRPr="007A3734">
        <w:rPr>
          <w:rFonts w:eastAsia="Noto Serif"/>
          <w:color w:val="333333"/>
          <w:sz w:val="28"/>
          <w:szCs w:val="28"/>
          <w:lang w:val="vi-VN" w:eastAsia="zh-CN"/>
        </w:rPr>
        <w:t xml:space="preserve">của doanh nghiệp </w:t>
      </w:r>
      <w:r w:rsidRPr="007A3734">
        <w:rPr>
          <w:sz w:val="28"/>
          <w:szCs w:val="28"/>
          <w:lang w:val="vi-VN"/>
        </w:rPr>
        <w:t>có vốn đầu tư nước</w:t>
      </w:r>
      <w:r w:rsidRPr="007A3734">
        <w:rPr>
          <w:rFonts w:eastAsia="Noto Serif"/>
          <w:color w:val="333333"/>
          <w:sz w:val="28"/>
          <w:szCs w:val="28"/>
          <w:lang w:val="vi-VN" w:eastAsia="zh-CN"/>
        </w:rPr>
        <w:t xml:space="preserve"> tại Việt Nam</w:t>
      </w:r>
    </w:p>
    <w:p w14:paraId="57B52ECA" w14:textId="6A2212D3"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 xml:space="preserve">Các biện pháp pháp lý bảo đảm quyền sử dụng đất của doanh nghiệp có vốn đầu tư nước ngoài tại Việt Nam là tổng thể những quy định, cơ chế và công cụ pháp luật được Nhà nước thiết lập nhằm ghi nhận, bảo vệ và tạo điều kiện cho doanh nghiệp FDI thực hiện đầy đủ, ổn định các quyền liên quan đến sử dụng đất trong khuôn khổ pháp luật. </w:t>
      </w:r>
    </w:p>
    <w:p w14:paraId="5CD0F2BE" w14:textId="77777777" w:rsidR="003B4444" w:rsidRPr="007A3734" w:rsidRDefault="003B4444" w:rsidP="003B4444">
      <w:pPr>
        <w:pStyle w:val="3"/>
      </w:pPr>
      <w:bookmarkStart w:id="31" w:name="_Toc206413855"/>
      <w:bookmarkStart w:id="32" w:name="_Toc211245670"/>
      <w:r w:rsidRPr="007A3734">
        <w:rPr>
          <w:lang w:val="af-ZA"/>
        </w:rPr>
        <w:t xml:space="preserve">1.1.4. Vai trò của pháp luật về </w:t>
      </w:r>
      <w:r w:rsidRPr="007A3734">
        <w:t>quyền của doanh nghiệp có vốn đầu tư nước ngoài sử dụng đất tại Việt Nam</w:t>
      </w:r>
      <w:bookmarkEnd w:id="31"/>
      <w:bookmarkEnd w:id="32"/>
    </w:p>
    <w:p w14:paraId="56FD4A6C"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i/>
          <w:iCs/>
          <w:sz w:val="28"/>
          <w:szCs w:val="28"/>
          <w:lang w:val="da-DK"/>
        </w:rPr>
        <w:t>Thứ nhất, đối với Nhà nước</w:t>
      </w:r>
    </w:p>
    <w:p w14:paraId="7A682FE9" w14:textId="383929D4" w:rsidR="003B4444" w:rsidRPr="007A3734" w:rsidRDefault="003B4444" w:rsidP="007C2B0B">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da-DK"/>
        </w:rPr>
        <w:t>Cơ quan chính quyền các cấp</w:t>
      </w:r>
      <w:r w:rsidRPr="007A3734">
        <w:rPr>
          <w:rFonts w:cs="Times New Roman"/>
          <w:sz w:val="28"/>
          <w:szCs w:val="28"/>
          <w:lang w:val="vi-VN"/>
        </w:rPr>
        <w:t xml:space="preserve"> </w:t>
      </w:r>
      <w:r w:rsidRPr="007A3734">
        <w:rPr>
          <w:rFonts w:cs="Times New Roman"/>
          <w:sz w:val="28"/>
          <w:szCs w:val="28"/>
          <w:lang w:val="da-DK"/>
        </w:rPr>
        <w:t>thực hiện chức năng quản lý nhà nước thông qua hệ thống chính sách và pháp luật thống nhất nhằm bảo đảm trật tự xã hội, bảo vệ lợi ích công cộng và sử dụng hiệu quả tài nguyên đất đai.</w:t>
      </w:r>
      <w:r w:rsidRPr="007A3734">
        <w:rPr>
          <w:rFonts w:cs="Times New Roman"/>
          <w:sz w:val="28"/>
          <w:szCs w:val="28"/>
          <w:lang w:val="vi-VN"/>
        </w:rPr>
        <w:t xml:space="preserve"> </w:t>
      </w:r>
    </w:p>
    <w:p w14:paraId="0A02E7AC"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i/>
          <w:iCs/>
          <w:sz w:val="28"/>
          <w:szCs w:val="28"/>
          <w:lang w:val="vi-VN"/>
        </w:rPr>
        <w:t>Thứ hai, đối với nhà đầu tư</w:t>
      </w:r>
    </w:p>
    <w:p w14:paraId="627266B5" w14:textId="0406898E" w:rsidR="003B4444" w:rsidRPr="007A3734" w:rsidRDefault="003B4444" w:rsidP="007C2B0B">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 xml:space="preserve">Pháp luật về quyền sử dụng đất của doanh nghiệp có vốn đầu tư nước ngoài giữ vai trò đặc biệt quan trọng trong việc thiết lập hành lang pháp lý rõ ràng, thống nhất và ổn định nhằm bảo đảm đầy đủ các quyền và nghĩa vụ của nhà đầu tư nước ngoài khi tham gia vào hoạt động đầu tư tại Việt Nam. </w:t>
      </w:r>
    </w:p>
    <w:p w14:paraId="59DB26D6"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i/>
          <w:iCs/>
          <w:sz w:val="28"/>
          <w:szCs w:val="28"/>
          <w:lang w:val="vi-VN"/>
        </w:rPr>
        <w:t>Thứ ba, đối với nền kinh tế</w:t>
      </w:r>
    </w:p>
    <w:p w14:paraId="7727467F" w14:textId="7AB3DA45" w:rsidR="003B4444" w:rsidRPr="007A3734" w:rsidRDefault="003B4444" w:rsidP="007C2B0B">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 xml:space="preserve">Trong nền kinh tế thị trường hiện đại, đất đai không chỉ là tư liệu sản xuất quan trọng mà còn là một loại hàng hóa đặc biệt có giá trị lớn, luôn có nhu cầu lưu chuyển giữa các chủ thể trong xã hội. Việc chuyển dịch quyền sử dụng đất giữa các chủ thể nhằm đáp ứng các nhu cầu phát triển sản xuất, kinh doanh, đầu tư, là một quá trình tất yếu trong công cuộc công nghiệp hoá, hiện đại hoá đất nước. </w:t>
      </w:r>
    </w:p>
    <w:p w14:paraId="38C861CF" w14:textId="77777777" w:rsidR="003B4444" w:rsidRPr="007A3734" w:rsidRDefault="003B4444" w:rsidP="003B4444">
      <w:pPr>
        <w:pStyle w:val="2"/>
        <w:rPr>
          <w:lang w:val="da-DK"/>
        </w:rPr>
      </w:pPr>
      <w:bookmarkStart w:id="33" w:name="_Toc206413856"/>
      <w:bookmarkStart w:id="34" w:name="_Toc211245671"/>
      <w:r w:rsidRPr="007A3734">
        <w:rPr>
          <w:lang w:val="da-DK"/>
        </w:rPr>
        <w:lastRenderedPageBreak/>
        <w:t xml:space="preserve">1.2. Các yếu tố tác động đến thực tiễn thực hiện pháp luật về </w:t>
      </w:r>
      <w:r w:rsidRPr="007A3734">
        <w:t>quyền của doanh nghiệp có vốn đầu tư nước ngoài sử dụng đất tại Việt Nam</w:t>
      </w:r>
      <w:bookmarkEnd w:id="33"/>
      <w:bookmarkEnd w:id="34"/>
    </w:p>
    <w:p w14:paraId="7A5D1CC9" w14:textId="77777777" w:rsidR="003B4444" w:rsidRPr="007A3734" w:rsidRDefault="003B4444" w:rsidP="003B4444">
      <w:pPr>
        <w:pStyle w:val="3"/>
      </w:pPr>
      <w:bookmarkStart w:id="35" w:name="_Toc206413857"/>
      <w:bookmarkStart w:id="36" w:name="_Toc211245672"/>
      <w:r w:rsidRPr="007A3734">
        <w:t>1.2.1. Yếu tố pháp luật</w:t>
      </w:r>
      <w:bookmarkEnd w:id="35"/>
      <w:bookmarkEnd w:id="36"/>
    </w:p>
    <w:p w14:paraId="3528A28E" w14:textId="2C4DFA51" w:rsidR="003B4444" w:rsidRPr="007A3734" w:rsidRDefault="007C2B0B" w:rsidP="007C2B0B">
      <w:pPr>
        <w:tabs>
          <w:tab w:val="left" w:pos="851"/>
          <w:tab w:val="left" w:pos="1134"/>
        </w:tabs>
        <w:spacing w:after="0" w:line="360" w:lineRule="auto"/>
        <w:ind w:firstLine="567"/>
        <w:jc w:val="both"/>
        <w:rPr>
          <w:rFonts w:cs="Times New Roman"/>
          <w:sz w:val="28"/>
          <w:szCs w:val="28"/>
          <w:lang w:val="da-DK"/>
        </w:rPr>
      </w:pPr>
      <w:r>
        <w:rPr>
          <w:rFonts w:cs="Times New Roman"/>
          <w:sz w:val="28"/>
          <w:szCs w:val="28"/>
          <w:lang w:val="da-DK"/>
        </w:rPr>
        <w:t>Pháp</w:t>
      </w:r>
      <w:r w:rsidR="003B4444" w:rsidRPr="007A3734">
        <w:rPr>
          <w:rFonts w:cs="Times New Roman"/>
          <w:sz w:val="28"/>
          <w:szCs w:val="28"/>
          <w:lang w:val="da-DK"/>
        </w:rPr>
        <w:t xml:space="preserve"> luật chính là cơ sở pháp lý nền tảng để các doanh nghiệp FDI có thể tiếp cận đất đai, được Nhà nước giao đất, cho thuê đất hoặc cho phép chuyển mục đích sử dụng đất một cách hợp pháp. </w:t>
      </w:r>
    </w:p>
    <w:p w14:paraId="72F0DF53" w14:textId="77777777" w:rsidR="003B4444" w:rsidRPr="007A3734" w:rsidRDefault="003B4444" w:rsidP="003B4444">
      <w:pPr>
        <w:pStyle w:val="3"/>
      </w:pPr>
      <w:bookmarkStart w:id="37" w:name="_Toc206413858"/>
      <w:bookmarkStart w:id="38" w:name="_Toc211245673"/>
      <w:r w:rsidRPr="007A3734">
        <w:t>1.2.2. Yếu tố từ phía các cơ quan Nhà nước</w:t>
      </w:r>
      <w:bookmarkEnd w:id="37"/>
      <w:bookmarkEnd w:id="38"/>
    </w:p>
    <w:p w14:paraId="1DB466C5" w14:textId="206D7A44" w:rsidR="003B4444" w:rsidRPr="007A3734" w:rsidRDefault="007C2B0B" w:rsidP="003B4444">
      <w:pPr>
        <w:tabs>
          <w:tab w:val="left" w:pos="851"/>
          <w:tab w:val="left" w:pos="1134"/>
        </w:tabs>
        <w:spacing w:after="0" w:line="360" w:lineRule="auto"/>
        <w:ind w:firstLine="567"/>
        <w:jc w:val="both"/>
        <w:rPr>
          <w:rFonts w:cs="Times New Roman"/>
          <w:sz w:val="28"/>
          <w:szCs w:val="28"/>
          <w:lang w:val="da-DK"/>
        </w:rPr>
      </w:pPr>
      <w:r>
        <w:rPr>
          <w:rFonts w:cs="Times New Roman"/>
          <w:sz w:val="28"/>
          <w:szCs w:val="28"/>
          <w:lang w:val="da-DK"/>
        </w:rPr>
        <w:t>Mức</w:t>
      </w:r>
      <w:r w:rsidR="003B4444" w:rsidRPr="007A3734">
        <w:rPr>
          <w:rFonts w:cs="Times New Roman"/>
          <w:sz w:val="28"/>
          <w:szCs w:val="28"/>
          <w:lang w:val="da-DK"/>
        </w:rPr>
        <w:t xml:space="preserve"> độ thực thi các quy định pháp luật đó lại phụ thuộc rất lớn vào năng lực, tinh thần trách nhiệm, sự minh bạch và thái độ phục vụ của các cơ quan Nhà nước có thẩm quyền, đặc biệt là các cơ quan quản lý đất đai, cơ quan đăng ký đất đai, cơ quan cấp phép đầu tư và chính quyền địa phương các cấp.</w:t>
      </w:r>
    </w:p>
    <w:p w14:paraId="68808356" w14:textId="77777777" w:rsidR="003B4444" w:rsidRPr="007A3734" w:rsidRDefault="003B4444" w:rsidP="003B4444">
      <w:pPr>
        <w:pStyle w:val="3"/>
      </w:pPr>
      <w:bookmarkStart w:id="39" w:name="_Toc206413859"/>
      <w:bookmarkStart w:id="40" w:name="_Toc211245674"/>
      <w:r w:rsidRPr="007A3734">
        <w:t>1.2.3. Yếu tố từ phía các doanh nghiệp có vốn đầu tư nước ngoài</w:t>
      </w:r>
      <w:bookmarkEnd w:id="39"/>
      <w:bookmarkEnd w:id="40"/>
    </w:p>
    <w:p w14:paraId="253B708E" w14:textId="4688C5E6"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Trong mối quan hệ hai chiều giữa Nhà nước và doanh nghiệp, bên cạnh sự hoàn thiện của hệ thống pháp luật và vai trò quản lý của các cơ quan chức năng, ý thức tuân thủ pháp luật, năng lực quản trị và cách thức ứng xử pháp lý của doanh nghiệp FDI cũng tác động mạnh mẽ đến mức độ hiệu quả của việc thực thi các quy định pháp luật trong thực tế.</w:t>
      </w:r>
    </w:p>
    <w:p w14:paraId="485FF2C9" w14:textId="77777777" w:rsidR="003B4444" w:rsidRPr="007A3734" w:rsidRDefault="003B4444" w:rsidP="003B4444">
      <w:pPr>
        <w:pStyle w:val="3"/>
      </w:pPr>
      <w:bookmarkStart w:id="41" w:name="_Toc206413860"/>
      <w:bookmarkStart w:id="42" w:name="_Toc211245675"/>
      <w:r w:rsidRPr="007A3734">
        <w:t>1.2.4. Yếu tố thị trường</w:t>
      </w:r>
      <w:bookmarkEnd w:id="41"/>
      <w:bookmarkEnd w:id="42"/>
    </w:p>
    <w:p w14:paraId="23F1D932" w14:textId="77777777" w:rsidR="003B4444" w:rsidRPr="00AD0BA8" w:rsidRDefault="003B4444" w:rsidP="003B4444">
      <w:pPr>
        <w:pStyle w:val="NormalWeb"/>
        <w:tabs>
          <w:tab w:val="left" w:pos="851"/>
          <w:tab w:val="left" w:pos="1134"/>
        </w:tabs>
        <w:spacing w:before="0" w:beforeAutospacing="0" w:after="0" w:afterAutospacing="0" w:line="360" w:lineRule="auto"/>
        <w:ind w:firstLine="567"/>
        <w:jc w:val="both"/>
        <w:rPr>
          <w:b/>
          <w:sz w:val="28"/>
          <w:szCs w:val="28"/>
          <w:lang w:val="da-DK"/>
        </w:rPr>
      </w:pPr>
      <w:r w:rsidRPr="007A3734">
        <w:rPr>
          <w:sz w:val="28"/>
          <w:szCs w:val="28"/>
          <w:lang w:val="da-DK"/>
        </w:rPr>
        <w:t xml:space="preserve">Yếu tố thị trường giữ vai trò quan trọng trong việc điều tiết, định hướng và phản ánh mức độ khả thi cũng như hiệu quả áp dụng của các quy định pháp luật trong thực tiễn, đặc biệt là trong lĩnh vực pháp luật về quyền sử dụng đất của doanh nghiệp </w:t>
      </w:r>
      <w:r w:rsidRPr="007A3734">
        <w:rPr>
          <w:sz w:val="28"/>
          <w:szCs w:val="28"/>
          <w:lang w:val="vi-VN"/>
        </w:rPr>
        <w:t>FDI</w:t>
      </w:r>
      <w:r w:rsidRPr="007A3734">
        <w:rPr>
          <w:sz w:val="28"/>
          <w:szCs w:val="28"/>
          <w:lang w:val="da-DK"/>
        </w:rPr>
        <w:t>. Thị trường ở đây bao gồm thị trường bất động sản, thị trường tài chính, thị trường đầu tư và các yếu tố kinh tế vĩ mô khác có liên quan đến cung</w:t>
      </w:r>
      <w:r w:rsidRPr="007A3734">
        <w:rPr>
          <w:sz w:val="28"/>
          <w:szCs w:val="28"/>
          <w:lang w:val="vi-VN"/>
        </w:rPr>
        <w:t xml:space="preserve"> </w:t>
      </w:r>
      <w:r w:rsidRPr="007A3734">
        <w:rPr>
          <w:sz w:val="28"/>
          <w:szCs w:val="28"/>
          <w:lang w:val="da-DK"/>
        </w:rPr>
        <w:t xml:space="preserve">cầu, giá </w:t>
      </w:r>
      <w:r w:rsidRPr="00AD0BA8">
        <w:rPr>
          <w:b/>
          <w:sz w:val="28"/>
          <w:szCs w:val="28"/>
          <w:lang w:val="da-DK"/>
        </w:rPr>
        <w:t>trị và hiệu quả sử dụng đất.</w:t>
      </w:r>
    </w:p>
    <w:p w14:paraId="579EC8EE" w14:textId="77777777" w:rsidR="007C2B0B" w:rsidRPr="00AD0BA8" w:rsidRDefault="007C2B0B" w:rsidP="003B4444">
      <w:pPr>
        <w:pStyle w:val="1"/>
      </w:pPr>
      <w:bookmarkStart w:id="43" w:name="_Toc206413861"/>
    </w:p>
    <w:p w14:paraId="204B56D4" w14:textId="77777777" w:rsidR="007C2B0B" w:rsidRDefault="007C2B0B" w:rsidP="003B4444">
      <w:pPr>
        <w:pStyle w:val="1"/>
      </w:pPr>
    </w:p>
    <w:p w14:paraId="7498B9B6" w14:textId="77777777" w:rsidR="00AD0BA8" w:rsidRDefault="00AD0BA8">
      <w:pPr>
        <w:rPr>
          <w:rFonts w:eastAsia="Times New Roman" w:cs="Times New Roman"/>
          <w:b/>
          <w:sz w:val="26"/>
          <w:lang w:val="vi-VN"/>
        </w:rPr>
      </w:pPr>
      <w:r>
        <w:br w:type="page"/>
      </w:r>
    </w:p>
    <w:p w14:paraId="25021FBE" w14:textId="6D6C7385" w:rsidR="003B4444" w:rsidRDefault="003B4444" w:rsidP="003B4444">
      <w:pPr>
        <w:pStyle w:val="1"/>
      </w:pPr>
      <w:bookmarkStart w:id="44" w:name="_Toc211245676"/>
      <w:r w:rsidRPr="007A3734">
        <w:lastRenderedPageBreak/>
        <w:t>Tiểu kết chương 1</w:t>
      </w:r>
      <w:bookmarkEnd w:id="43"/>
      <w:bookmarkEnd w:id="44"/>
    </w:p>
    <w:p w14:paraId="5D8881B5" w14:textId="77777777" w:rsidR="003B4444" w:rsidRPr="007A3734" w:rsidRDefault="003B4444" w:rsidP="003B4444">
      <w:pPr>
        <w:pStyle w:val="1"/>
      </w:pPr>
    </w:p>
    <w:p w14:paraId="58E4D3BF"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Trên cơ sở nghiên cứu một số vấn đề lý luận pháp luật về quyền của doanh nghiệp có vốn đầu tư nước ngoài sử dụng đất tại Việt Nam, đề tài đã đạt được một số kết quả cơ bản như sau:</w:t>
      </w:r>
    </w:p>
    <w:p w14:paraId="5D9C1BCE"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 xml:space="preserve">(1) Đề tài đã hệ thống và làm rõ khái niệm, đặc điểm của quyền sử dụng đất trong mối liên hệ với tư cách chủ thể là doanh nghiệp có vốn đầu tư nước ngoài; đồng thời phân tích vai trò </w:t>
      </w:r>
      <w:r w:rsidRPr="007A3734">
        <w:rPr>
          <w:rFonts w:cs="Times New Roman"/>
          <w:sz w:val="28"/>
          <w:szCs w:val="28"/>
          <w:lang w:val="vi-VN"/>
        </w:rPr>
        <w:t>của pháp luật về</w:t>
      </w:r>
      <w:r w:rsidRPr="007A3734">
        <w:rPr>
          <w:rFonts w:cs="Times New Roman"/>
          <w:sz w:val="28"/>
          <w:szCs w:val="28"/>
          <w:lang w:val="da-DK"/>
        </w:rPr>
        <w:t xml:space="preserve"> quyền sử dụng đất đối với doanh nghiệp FDI trong bối cảnh Việt Nam đang đẩy mạnh thu hút đầu tư nước ngoài.</w:t>
      </w:r>
    </w:p>
    <w:p w14:paraId="48E38A5F"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 xml:space="preserve">(2) Đề tài đã trình bày những nội dung pháp luật cơ bản điều chỉnh quyền sử dụng đất của doanh nghiệp có vốn đầu tư nước ngoài tại Việt Nam, bao gồm: </w:t>
      </w:r>
      <w:r w:rsidRPr="007A3734">
        <w:rPr>
          <w:rFonts w:eastAsia="SimSun" w:cs="Times New Roman"/>
          <w:sz w:val="28"/>
          <w:szCs w:val="28"/>
          <w:lang w:val="af-ZA" w:bidi="ar"/>
        </w:rPr>
        <w:t xml:space="preserve">Nhóm quyền chung của </w:t>
      </w:r>
      <w:r w:rsidRPr="007A3734">
        <w:rPr>
          <w:rFonts w:cs="Times New Roman"/>
          <w:sz w:val="28"/>
          <w:szCs w:val="28"/>
          <w:lang w:val="vi-VN"/>
        </w:rPr>
        <w:t>của doanh nghiệp có vốn đầu tư nước ngoài sử dụng đất tại Việt Nam</w:t>
      </w:r>
      <w:r w:rsidRPr="007A3734">
        <w:rPr>
          <w:rFonts w:cs="Times New Roman"/>
          <w:sz w:val="28"/>
          <w:szCs w:val="28"/>
          <w:lang w:val="da-DK"/>
        </w:rPr>
        <w:t xml:space="preserve">; </w:t>
      </w:r>
      <w:r w:rsidRPr="007A3734">
        <w:rPr>
          <w:rFonts w:eastAsia="SimSun" w:cs="Times New Roman"/>
          <w:sz w:val="28"/>
          <w:szCs w:val="28"/>
          <w:lang w:val="af-ZA" w:bidi="ar"/>
        </w:rPr>
        <w:t xml:space="preserve">Nhóm quyền riêng của </w:t>
      </w:r>
      <w:r w:rsidRPr="007A3734">
        <w:rPr>
          <w:rFonts w:cs="Times New Roman"/>
          <w:sz w:val="28"/>
          <w:szCs w:val="28"/>
          <w:lang w:val="vi-VN"/>
        </w:rPr>
        <w:t>của doanh nghiệp có vốn đầu tư nước ngoài sử dụng đất tại Việt Nam</w:t>
      </w:r>
      <w:r w:rsidRPr="007A3734">
        <w:rPr>
          <w:rFonts w:cs="Times New Roman"/>
          <w:sz w:val="28"/>
          <w:szCs w:val="28"/>
          <w:lang w:val="da-DK"/>
        </w:rPr>
        <w:t xml:space="preserve"> và các biện pháp và các biện pháp pháp lý bảo đảm quyền sử dụng đất của doanh nghiệp có vốn đầu tư nước tại Việt Nam.</w:t>
      </w:r>
    </w:p>
    <w:p w14:paraId="5C4044DD"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(3) Đề tài đã phân tích các nhóm yếu tố tác động đến thực tiễn thực hiện pháp luật về quyền sử dụng đất của doanh nghiệp FDI, bao gồm: yếu tố pháp luật (tính đồng bộ, minh bạch, ổn định và khả thi); yếu tố từ phía cơ quan nhà nước (hiệu quả quản lý, thi hành pháp luật); yếu tố từ phía doanh nghiệp (nhận thức, hành vi tuân thủ pháp luật); và yếu tố thị trường (tính minh bạch, vận hành hiệu quả của thị trường bất động sản).</w:t>
      </w:r>
    </w:p>
    <w:p w14:paraId="289EB0C6"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p>
    <w:p w14:paraId="6AF05147"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p>
    <w:p w14:paraId="206AF739"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p>
    <w:p w14:paraId="429B04DF"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p>
    <w:p w14:paraId="5016BD92"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p>
    <w:p w14:paraId="13736CB9" w14:textId="77777777" w:rsidR="003B4444" w:rsidRPr="002C5206" w:rsidRDefault="003B4444" w:rsidP="003B4444">
      <w:pPr>
        <w:pStyle w:val="1"/>
        <w:rPr>
          <w:sz w:val="28"/>
          <w:lang w:val="da-DK"/>
        </w:rPr>
      </w:pPr>
      <w:bookmarkStart w:id="45" w:name="_Toc206413862"/>
      <w:bookmarkStart w:id="46" w:name="_Toc211245677"/>
      <w:r w:rsidRPr="002C5206">
        <w:rPr>
          <w:sz w:val="28"/>
          <w:lang w:val="da-DK"/>
        </w:rPr>
        <w:lastRenderedPageBreak/>
        <w:t>Chương 2</w:t>
      </w:r>
      <w:bookmarkEnd w:id="45"/>
      <w:bookmarkEnd w:id="46"/>
    </w:p>
    <w:p w14:paraId="4E1EB126" w14:textId="77777777" w:rsidR="003B4444" w:rsidRPr="002C5206" w:rsidRDefault="003B4444" w:rsidP="003B4444">
      <w:pPr>
        <w:pStyle w:val="1"/>
        <w:rPr>
          <w:sz w:val="28"/>
          <w:lang w:val="da-DK"/>
        </w:rPr>
      </w:pPr>
      <w:bookmarkStart w:id="47" w:name="_Toc206413863"/>
      <w:bookmarkStart w:id="48" w:name="_Toc211245678"/>
      <w:r w:rsidRPr="002C5206">
        <w:rPr>
          <w:sz w:val="28"/>
          <w:lang w:val="da-DK"/>
        </w:rPr>
        <w:t xml:space="preserve">THỰC TRẠNG PHÁP LUẬT VỀ </w:t>
      </w:r>
      <w:r w:rsidRPr="002C5206">
        <w:rPr>
          <w:sz w:val="28"/>
        </w:rPr>
        <w:t>QUYỀN CỦA DOANH NGHIỆP CÓ VỐN ĐẦU TƯ NƯỚC NGOÀI SỬ DỤNG ĐẤT TẠI VIỆT NAM</w:t>
      </w:r>
      <w:bookmarkEnd w:id="47"/>
      <w:bookmarkEnd w:id="48"/>
    </w:p>
    <w:p w14:paraId="0A7EE4A3" w14:textId="77777777" w:rsidR="003B4444" w:rsidRDefault="003B4444" w:rsidP="003B4444">
      <w:pPr>
        <w:pStyle w:val="2"/>
        <w:rPr>
          <w:lang w:val="da-DK"/>
        </w:rPr>
      </w:pPr>
    </w:p>
    <w:p w14:paraId="4115EEEC" w14:textId="77777777" w:rsidR="003B4444" w:rsidRPr="007A3734" w:rsidRDefault="003B4444" w:rsidP="003B4444">
      <w:pPr>
        <w:pStyle w:val="2"/>
        <w:rPr>
          <w:lang w:val="da-DK"/>
        </w:rPr>
      </w:pPr>
      <w:bookmarkStart w:id="49" w:name="_Toc206413864"/>
      <w:bookmarkStart w:id="50" w:name="_Toc211245679"/>
      <w:r w:rsidRPr="007A3734">
        <w:rPr>
          <w:lang w:val="da-DK"/>
        </w:rPr>
        <w:t xml:space="preserve">2.1. Quy định pháp luật </w:t>
      </w:r>
      <w:r w:rsidRPr="007A3734">
        <w:t>Việt Nam</w:t>
      </w:r>
      <w:r w:rsidRPr="007A3734">
        <w:rPr>
          <w:lang w:val="da-DK"/>
        </w:rPr>
        <w:t xml:space="preserve"> hiện hành về </w:t>
      </w:r>
      <w:r w:rsidRPr="007A3734">
        <w:t xml:space="preserve">quyền của doanh nghiệp có vốn đầu tư nước ngoài sử dụng đất tại </w:t>
      </w:r>
      <w:r w:rsidRPr="007A3734">
        <w:rPr>
          <w:lang w:val="da-DK"/>
        </w:rPr>
        <w:t>Việt Nam</w:t>
      </w:r>
      <w:bookmarkEnd w:id="49"/>
      <w:bookmarkEnd w:id="50"/>
    </w:p>
    <w:p w14:paraId="017BA5EF" w14:textId="77777777" w:rsidR="003B4444" w:rsidRPr="007A3734" w:rsidRDefault="003B4444" w:rsidP="003B4444">
      <w:pPr>
        <w:pStyle w:val="3"/>
      </w:pPr>
      <w:bookmarkStart w:id="51" w:name="_Toc206413865"/>
      <w:bookmarkStart w:id="52" w:name="_Toc211245680"/>
      <w:r w:rsidRPr="007A3734">
        <w:rPr>
          <w:lang w:val="af-ZA"/>
        </w:rPr>
        <w:t xml:space="preserve">2.1.1. </w:t>
      </w:r>
      <w:r w:rsidRPr="007A3734">
        <w:rPr>
          <w:rFonts w:eastAsia="SimSun"/>
          <w:lang w:val="af-ZA" w:bidi="ar"/>
        </w:rPr>
        <w:t xml:space="preserve">Nhóm quyền chung của </w:t>
      </w:r>
      <w:r w:rsidRPr="007A3734">
        <w:t>của doanh nghiệp có vốn đầu tư nước ngoài sử dụng đất tại Việt Nam</w:t>
      </w:r>
      <w:bookmarkEnd w:id="51"/>
      <w:bookmarkEnd w:id="52"/>
    </w:p>
    <w:p w14:paraId="7F997F43" w14:textId="71C4AD0B"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Theo quy định tại Điều 26 Luật Đất đai 2024, tổ chức kinh tế trong đó có DN FDI sử dụng đất có các quyền cơ bản bao gồm:</w:t>
      </w:r>
    </w:p>
    <w:p w14:paraId="3EB42B72" w14:textId="2ACC88A8" w:rsidR="003B4444" w:rsidRPr="007C2B0B" w:rsidRDefault="007C2B0B" w:rsidP="003B4444">
      <w:pPr>
        <w:tabs>
          <w:tab w:val="left" w:pos="851"/>
          <w:tab w:val="left" w:pos="1134"/>
        </w:tabs>
        <w:spacing w:after="0" w:line="360" w:lineRule="auto"/>
        <w:ind w:firstLine="567"/>
        <w:jc w:val="both"/>
        <w:rPr>
          <w:rFonts w:cs="Times New Roman"/>
          <w:sz w:val="28"/>
          <w:szCs w:val="28"/>
          <w:lang w:val="vi-VN"/>
        </w:rPr>
      </w:pPr>
      <w:r w:rsidRPr="007C2B0B">
        <w:rPr>
          <w:rFonts w:cs="Times New Roman"/>
          <w:sz w:val="28"/>
          <w:szCs w:val="28"/>
          <w:lang w:val="vi-VN"/>
        </w:rPr>
        <w:t>-</w:t>
      </w:r>
      <w:r w:rsidR="003B4444" w:rsidRPr="007C2B0B">
        <w:rPr>
          <w:rFonts w:cs="Times New Roman"/>
          <w:sz w:val="28"/>
          <w:szCs w:val="28"/>
          <w:lang w:val="vi-VN"/>
        </w:rPr>
        <w:t xml:space="preserve"> Được cấp Giấy chứng nhận quyền sử dụng đất, quyền sở hữu nhà ở và tài sản khác gắn liền với đất</w:t>
      </w:r>
    </w:p>
    <w:p w14:paraId="13494781" w14:textId="2B498794" w:rsidR="003B4444" w:rsidRPr="007C2B0B" w:rsidRDefault="007C2B0B" w:rsidP="003B4444">
      <w:pPr>
        <w:tabs>
          <w:tab w:val="left" w:pos="851"/>
          <w:tab w:val="left" w:pos="1134"/>
        </w:tabs>
        <w:spacing w:after="0" w:line="360" w:lineRule="auto"/>
        <w:ind w:firstLine="567"/>
        <w:jc w:val="both"/>
        <w:rPr>
          <w:rFonts w:cs="Times New Roman"/>
          <w:sz w:val="28"/>
          <w:szCs w:val="28"/>
          <w:lang w:val="vi-VN"/>
        </w:rPr>
      </w:pPr>
      <w:r w:rsidRPr="007C2B0B">
        <w:rPr>
          <w:rFonts w:cs="Times New Roman"/>
          <w:sz w:val="28"/>
          <w:szCs w:val="28"/>
          <w:lang w:val="vi-VN"/>
        </w:rPr>
        <w:t>-</w:t>
      </w:r>
      <w:r w:rsidR="003B4444" w:rsidRPr="007C2B0B">
        <w:rPr>
          <w:rFonts w:cs="Times New Roman"/>
          <w:sz w:val="28"/>
          <w:szCs w:val="28"/>
          <w:lang w:val="vi-VN"/>
        </w:rPr>
        <w:t xml:space="preserve">  Hưởng thành quả lao động kết quả đầu tư trên đất</w:t>
      </w:r>
    </w:p>
    <w:p w14:paraId="2B93BED9" w14:textId="27DD7B07" w:rsidR="003B4444" w:rsidRPr="007C2B0B" w:rsidRDefault="007C2B0B" w:rsidP="003B4444">
      <w:pPr>
        <w:tabs>
          <w:tab w:val="left" w:pos="851"/>
          <w:tab w:val="left" w:pos="1134"/>
        </w:tabs>
        <w:spacing w:after="0" w:line="360" w:lineRule="auto"/>
        <w:ind w:firstLine="567"/>
        <w:jc w:val="both"/>
        <w:rPr>
          <w:rFonts w:cs="Times New Roman"/>
          <w:sz w:val="28"/>
          <w:szCs w:val="28"/>
          <w:lang w:val="vi-VN"/>
        </w:rPr>
      </w:pPr>
      <w:r w:rsidRPr="007C2B0B">
        <w:rPr>
          <w:rFonts w:cs="Times New Roman"/>
          <w:sz w:val="28"/>
          <w:szCs w:val="28"/>
          <w:lang w:val="vi-VN"/>
        </w:rPr>
        <w:t>-</w:t>
      </w:r>
      <w:r w:rsidR="003B4444" w:rsidRPr="007C2B0B">
        <w:rPr>
          <w:rFonts w:cs="Times New Roman"/>
          <w:sz w:val="28"/>
          <w:szCs w:val="28"/>
          <w:lang w:val="vi-VN"/>
        </w:rPr>
        <w:t xml:space="preserve">  Hưởng các lợi ích do công trình của Nhà nước phục vụ việc bảo vệ, cải tạo đất nông nghiệp</w:t>
      </w:r>
    </w:p>
    <w:p w14:paraId="30336FF4" w14:textId="104678B9" w:rsidR="003B4444" w:rsidRPr="007C2B0B" w:rsidRDefault="007C2B0B" w:rsidP="003B4444">
      <w:pPr>
        <w:tabs>
          <w:tab w:val="left" w:pos="851"/>
          <w:tab w:val="left" w:pos="1134"/>
        </w:tabs>
        <w:spacing w:after="0" w:line="360" w:lineRule="auto"/>
        <w:ind w:firstLine="567"/>
        <w:jc w:val="both"/>
        <w:rPr>
          <w:rFonts w:cs="Times New Roman"/>
          <w:sz w:val="28"/>
          <w:szCs w:val="28"/>
          <w:lang w:val="vi-VN"/>
        </w:rPr>
      </w:pPr>
      <w:r w:rsidRPr="007C2B0B">
        <w:rPr>
          <w:rFonts w:cs="Times New Roman"/>
          <w:sz w:val="28"/>
          <w:szCs w:val="28"/>
          <w:lang w:val="vi-VN"/>
        </w:rPr>
        <w:t>-</w:t>
      </w:r>
      <w:r w:rsidR="003B4444" w:rsidRPr="007C2B0B">
        <w:rPr>
          <w:rFonts w:cs="Times New Roman"/>
          <w:sz w:val="28"/>
          <w:szCs w:val="28"/>
          <w:lang w:val="vi-VN"/>
        </w:rPr>
        <w:t xml:space="preserve">   Được Nhà nước hướng dẫn và giúp đỡ trong việc cải tạo, bồi bổ đất nông nghiệp</w:t>
      </w:r>
    </w:p>
    <w:p w14:paraId="71C284C5" w14:textId="01951C40" w:rsidR="003B4444" w:rsidRPr="007C2B0B" w:rsidRDefault="007C2B0B" w:rsidP="007C2B0B">
      <w:pPr>
        <w:tabs>
          <w:tab w:val="left" w:pos="851"/>
          <w:tab w:val="left" w:pos="1134"/>
        </w:tabs>
        <w:spacing w:after="0" w:line="360" w:lineRule="auto"/>
        <w:jc w:val="both"/>
        <w:rPr>
          <w:rFonts w:cs="Times New Roman"/>
          <w:sz w:val="28"/>
          <w:szCs w:val="28"/>
          <w:lang w:val="vi-VN"/>
        </w:rPr>
      </w:pPr>
      <w:r w:rsidRPr="007C2B0B">
        <w:rPr>
          <w:sz w:val="28"/>
          <w:szCs w:val="28"/>
          <w:lang w:val="vi-VN"/>
        </w:rPr>
        <w:t xml:space="preserve">    </w:t>
      </w:r>
      <w:r w:rsidRPr="007C2B0B">
        <w:rPr>
          <w:rFonts w:cs="Times New Roman"/>
          <w:sz w:val="28"/>
          <w:szCs w:val="28"/>
          <w:lang w:val="vi-VN"/>
        </w:rPr>
        <w:t xml:space="preserve">   - </w:t>
      </w:r>
      <w:r w:rsidR="003B4444" w:rsidRPr="007C2B0B">
        <w:rPr>
          <w:rFonts w:cs="Times New Roman"/>
          <w:sz w:val="28"/>
          <w:szCs w:val="28"/>
          <w:lang w:val="vi-VN"/>
        </w:rPr>
        <w:t xml:space="preserve"> Được bồi thường, hỗ trợ, tái định cư khi Nhà nước thu hồi đất theo quy định của Luật đất đai</w:t>
      </w:r>
    </w:p>
    <w:p w14:paraId="31299C18" w14:textId="75F1924A" w:rsidR="003B4444" w:rsidRPr="007C2B0B" w:rsidRDefault="007C2B0B" w:rsidP="003B4444">
      <w:pPr>
        <w:tabs>
          <w:tab w:val="left" w:pos="851"/>
          <w:tab w:val="left" w:pos="1134"/>
        </w:tabs>
        <w:spacing w:after="0" w:line="360" w:lineRule="auto"/>
        <w:ind w:firstLine="567"/>
        <w:jc w:val="both"/>
        <w:rPr>
          <w:rFonts w:cs="Times New Roman"/>
          <w:color w:val="000000"/>
          <w:sz w:val="28"/>
          <w:szCs w:val="28"/>
          <w:shd w:val="clear" w:color="auto" w:fill="FFFFFF"/>
          <w:lang w:val="es-ES"/>
        </w:rPr>
      </w:pPr>
      <w:r w:rsidRPr="007C2B0B">
        <w:rPr>
          <w:rFonts w:cs="Times New Roman"/>
          <w:sz w:val="28"/>
          <w:szCs w:val="28"/>
          <w:lang w:val="vi-VN"/>
        </w:rPr>
        <w:t>-</w:t>
      </w:r>
      <w:r w:rsidR="003B4444" w:rsidRPr="007C2B0B">
        <w:rPr>
          <w:rFonts w:cs="Times New Roman"/>
          <w:sz w:val="28"/>
          <w:szCs w:val="28"/>
          <w:lang w:val="vi-VN"/>
        </w:rPr>
        <w:t xml:space="preserve"> </w:t>
      </w:r>
      <w:r w:rsidR="003B4444" w:rsidRPr="007C2B0B">
        <w:rPr>
          <w:rFonts w:cs="Times New Roman"/>
          <w:color w:val="000000"/>
          <w:sz w:val="28"/>
          <w:szCs w:val="28"/>
          <w:shd w:val="clear" w:color="auto" w:fill="FFFFFF"/>
          <w:lang w:val="vi-VN"/>
        </w:rPr>
        <w:t>Được quyền chuyển mục đích sử dụng đất theo quy định của Luật này và quy định khác của pháp luật </w:t>
      </w:r>
      <w:r w:rsidR="003B4444" w:rsidRPr="007C2B0B">
        <w:rPr>
          <w:rFonts w:cs="Times New Roman"/>
          <w:color w:val="000000"/>
          <w:sz w:val="28"/>
          <w:szCs w:val="28"/>
          <w:shd w:val="clear" w:color="auto" w:fill="FFFFFF"/>
          <w:lang w:val="es-ES"/>
        </w:rPr>
        <w:t>có liên quan</w:t>
      </w:r>
    </w:p>
    <w:p w14:paraId="12B4B59B" w14:textId="643AC292" w:rsidR="003B4444" w:rsidRPr="007C2B0B" w:rsidRDefault="007C2B0B" w:rsidP="003B4444">
      <w:pPr>
        <w:tabs>
          <w:tab w:val="left" w:pos="851"/>
          <w:tab w:val="left" w:pos="1134"/>
        </w:tabs>
        <w:spacing w:after="0" w:line="360" w:lineRule="auto"/>
        <w:ind w:firstLine="567"/>
        <w:jc w:val="both"/>
        <w:rPr>
          <w:rFonts w:cs="Times New Roman"/>
          <w:sz w:val="28"/>
          <w:szCs w:val="28"/>
          <w:lang w:val="vi-VN"/>
        </w:rPr>
      </w:pPr>
      <w:r w:rsidRPr="007C2B0B">
        <w:rPr>
          <w:rFonts w:cs="Times New Roman"/>
          <w:sz w:val="28"/>
          <w:szCs w:val="28"/>
          <w:lang w:val="es-ES"/>
        </w:rPr>
        <w:t>-</w:t>
      </w:r>
      <w:r w:rsidR="003B4444" w:rsidRPr="007C2B0B">
        <w:rPr>
          <w:rFonts w:cs="Times New Roman"/>
          <w:sz w:val="28"/>
          <w:szCs w:val="28"/>
          <w:lang w:val="vi-VN"/>
        </w:rPr>
        <w:t xml:space="preserve"> Khiếu nại, tố cáo, khởi kiện về những hành vi vi pham quyền sử dụng đất hợp pháp của mình và những hành vi khác vi phạm pháp luật về đất đai</w:t>
      </w:r>
    </w:p>
    <w:p w14:paraId="7000512A" w14:textId="77777777" w:rsidR="003B4444" w:rsidRPr="007A3734" w:rsidRDefault="003B4444" w:rsidP="003B4444">
      <w:pPr>
        <w:pStyle w:val="3"/>
      </w:pPr>
      <w:bookmarkStart w:id="53" w:name="_Toc206413866"/>
      <w:bookmarkStart w:id="54" w:name="_Toc211245681"/>
      <w:r w:rsidRPr="007A3734">
        <w:rPr>
          <w:lang w:val="af-ZA"/>
        </w:rPr>
        <w:t xml:space="preserve">2.1.2. </w:t>
      </w:r>
      <w:r w:rsidRPr="007A3734">
        <w:t xml:space="preserve"> </w:t>
      </w:r>
      <w:r w:rsidRPr="007A3734">
        <w:rPr>
          <w:rFonts w:eastAsia="SimSun"/>
          <w:lang w:val="af-ZA" w:bidi="ar"/>
        </w:rPr>
        <w:t xml:space="preserve">Nhóm quyền riêng của </w:t>
      </w:r>
      <w:r w:rsidRPr="007A3734">
        <w:t>của doanh nghiệp có vốn đầu tư nước ngoài sử dụng đất tại Việt Nam</w:t>
      </w:r>
      <w:bookmarkEnd w:id="53"/>
      <w:bookmarkEnd w:id="54"/>
    </w:p>
    <w:p w14:paraId="5736AC8C" w14:textId="77777777" w:rsidR="003B4444" w:rsidRPr="007A3734" w:rsidRDefault="003B4444" w:rsidP="003B4444">
      <w:pPr>
        <w:tabs>
          <w:tab w:val="left" w:pos="851"/>
          <w:tab w:val="left" w:pos="993"/>
          <w:tab w:val="left" w:pos="1134"/>
        </w:tabs>
        <w:spacing w:after="0" w:line="360" w:lineRule="auto"/>
        <w:ind w:firstLineChars="200" w:firstLine="560"/>
        <w:jc w:val="both"/>
        <w:rPr>
          <w:sz w:val="28"/>
          <w:szCs w:val="28"/>
          <w:lang w:val="vi-VN"/>
        </w:rPr>
      </w:pPr>
      <w:r w:rsidRPr="007A3734">
        <w:rPr>
          <w:sz w:val="28"/>
          <w:szCs w:val="28"/>
          <w:lang w:val="vi-VN"/>
        </w:rPr>
        <w:t xml:space="preserve">Bên cạnh những quyền sử dụng đất mang tính phổ quát được áp dụng cho mọi chủ thể sử dụng đất theo quy định chung của pháp luật, người sử dụng đất </w:t>
      </w:r>
      <w:r w:rsidRPr="007A3734">
        <w:rPr>
          <w:sz w:val="28"/>
          <w:szCs w:val="28"/>
          <w:lang w:val="vi-VN"/>
        </w:rPr>
        <w:lastRenderedPageBreak/>
        <w:t xml:space="preserve">mà cụ thể trong trường hợp này là các doanh nghiệp có vốn đầu tư nước ngoài còn có thể được hưởng một số </w:t>
      </w:r>
      <w:r w:rsidRPr="007A3734">
        <w:rPr>
          <w:rStyle w:val="Strong"/>
          <w:b w:val="0"/>
          <w:bCs w:val="0"/>
          <w:sz w:val="28"/>
          <w:szCs w:val="28"/>
          <w:lang w:val="vi-VN"/>
        </w:rPr>
        <w:t>quyền riêng biệt</w:t>
      </w:r>
      <w:r w:rsidRPr="007A3734">
        <w:rPr>
          <w:sz w:val="28"/>
          <w:szCs w:val="28"/>
          <w:lang w:val="vi-VN"/>
        </w:rPr>
        <w:t xml:space="preserve">. Những quyền riêng này được xác lập căn cứ trên các quy định </w:t>
      </w:r>
      <w:r w:rsidRPr="007A3734">
        <w:rPr>
          <w:rStyle w:val="Strong"/>
          <w:b w:val="0"/>
          <w:bCs w:val="0"/>
          <w:sz w:val="28"/>
          <w:szCs w:val="28"/>
          <w:lang w:val="vi-VN"/>
        </w:rPr>
        <w:t>đặc thù</w:t>
      </w:r>
      <w:r w:rsidRPr="007A3734">
        <w:rPr>
          <w:sz w:val="28"/>
          <w:szCs w:val="28"/>
          <w:lang w:val="vi-VN"/>
        </w:rPr>
        <w:t xml:space="preserve"> của pháp luật đất đai hiện hành, cũng như các văn bản pháp luật liên quan đến đầu tư nước ngoài và quy định cụ thể trong từng loại hình dự án mà doanh nghiệp FDI tham gia.</w:t>
      </w:r>
    </w:p>
    <w:p w14:paraId="67864D1A" w14:textId="77777777" w:rsidR="003B4444" w:rsidRPr="007A3734" w:rsidRDefault="003B4444" w:rsidP="003B4444">
      <w:pPr>
        <w:tabs>
          <w:tab w:val="left" w:pos="851"/>
          <w:tab w:val="left" w:pos="993"/>
          <w:tab w:val="left" w:pos="1134"/>
        </w:tabs>
        <w:spacing w:after="0" w:line="360" w:lineRule="auto"/>
        <w:ind w:firstLineChars="200" w:firstLine="560"/>
        <w:jc w:val="both"/>
        <w:rPr>
          <w:rFonts w:eastAsia="SimSun" w:cs="Times New Roman"/>
          <w:i/>
          <w:iCs/>
          <w:sz w:val="28"/>
          <w:szCs w:val="28"/>
          <w:lang w:val="vi-VN" w:eastAsia="zh-CN"/>
        </w:rPr>
      </w:pPr>
      <w:r w:rsidRPr="007A3734">
        <w:rPr>
          <w:rFonts w:cs="Times New Roman"/>
          <w:i/>
          <w:iCs/>
          <w:sz w:val="28"/>
          <w:szCs w:val="28"/>
          <w:lang w:val="vi-VN"/>
        </w:rPr>
        <w:t xml:space="preserve">2.1.2.1 </w:t>
      </w:r>
      <w:r w:rsidRPr="007A3734">
        <w:rPr>
          <w:rFonts w:eastAsia="SimSun" w:cs="Times New Roman"/>
          <w:i/>
          <w:iCs/>
          <w:sz w:val="28"/>
          <w:szCs w:val="28"/>
          <w:lang w:val="vi-VN" w:eastAsia="zh-CN"/>
        </w:rPr>
        <w:t>Quyền của doanh nghiệp có vốn đầu tư nước ngoài sử dụng đất trả tiền thuê đất</w:t>
      </w:r>
    </w:p>
    <w:p w14:paraId="2648BAE9" w14:textId="77777777" w:rsidR="003B4444" w:rsidRPr="007A3734" w:rsidRDefault="003B4444" w:rsidP="003B4444">
      <w:pPr>
        <w:tabs>
          <w:tab w:val="left" w:pos="851"/>
          <w:tab w:val="left" w:pos="993"/>
          <w:tab w:val="left" w:pos="1134"/>
        </w:tabs>
        <w:spacing w:after="0" w:line="360" w:lineRule="auto"/>
        <w:ind w:firstLineChars="200" w:firstLine="560"/>
        <w:jc w:val="both"/>
        <w:rPr>
          <w:rFonts w:eastAsia="SimSun" w:cs="Times New Roman"/>
          <w:i/>
          <w:iCs/>
          <w:sz w:val="28"/>
          <w:szCs w:val="28"/>
          <w:lang w:val="vi-VN" w:eastAsia="zh-CN"/>
        </w:rPr>
      </w:pPr>
      <w:r w:rsidRPr="007A3734">
        <w:rPr>
          <w:rFonts w:eastAsia="SimSun" w:cs="Times New Roman"/>
          <w:i/>
          <w:iCs/>
          <w:sz w:val="28"/>
          <w:szCs w:val="28"/>
          <w:lang w:val="vi-VN" w:eastAsia="zh-CN"/>
        </w:rPr>
        <w:t>* Quyền doanh nghiệp có vốn đầu tư nước ngoài sử dụng đất thuê trả tiền thuê đất hàng năm</w:t>
      </w:r>
    </w:p>
    <w:p w14:paraId="4F3735AA" w14:textId="77777777" w:rsidR="003B4444" w:rsidRPr="007A3734" w:rsidRDefault="003B4444" w:rsidP="003B4444">
      <w:pPr>
        <w:tabs>
          <w:tab w:val="left" w:pos="851"/>
          <w:tab w:val="left" w:pos="993"/>
          <w:tab w:val="left" w:pos="1134"/>
        </w:tabs>
        <w:spacing w:after="0" w:line="360" w:lineRule="auto"/>
        <w:ind w:firstLineChars="300" w:firstLine="840"/>
        <w:jc w:val="both"/>
        <w:rPr>
          <w:rFonts w:eastAsia="SimSun" w:cs="Times New Roman"/>
          <w:sz w:val="28"/>
          <w:szCs w:val="28"/>
          <w:lang w:val="vi-VN" w:eastAsia="zh-CN"/>
        </w:rPr>
      </w:pPr>
      <w:r w:rsidRPr="007A3734">
        <w:rPr>
          <w:rFonts w:eastAsia="SimSun" w:cs="Times New Roman"/>
          <w:sz w:val="28"/>
          <w:szCs w:val="28"/>
          <w:lang w:val="vi-VN" w:eastAsia="zh-CN"/>
        </w:rPr>
        <w:t xml:space="preserve">Theo quy định tại Điều 41 Luật Đất đai năm 2024, tổ chức kinh tế có vốn đầu tư nước ngoài nói chung và doanh nghiệp có vốn đầu tư nước ngoài </w:t>
      </w:r>
      <w:r w:rsidRPr="00AD0BA8">
        <w:rPr>
          <w:rFonts w:eastAsia="SimSun" w:cs="Times New Roman"/>
          <w:spacing w:val="-6"/>
          <w:sz w:val="28"/>
          <w:szCs w:val="28"/>
          <w:lang w:val="vi-VN" w:eastAsia="zh-CN"/>
        </w:rPr>
        <w:t>nói riêng hình thành do nhận chuyển nhượng cổ phần của doanh nghiệp Việt Nam là doanh nghiệp 100% vốn đầu tư nước ngoài hoặc doanh nghiệp có vốn đầu tư nước ngoài mà nhà đầu tư nước ngoài chiếm tỷ lệ cổ phần chi phối bao gồm:</w:t>
      </w:r>
    </w:p>
    <w:p w14:paraId="14129D5E" w14:textId="77777777" w:rsidR="003B4444" w:rsidRPr="007A3734" w:rsidRDefault="003B4444" w:rsidP="003B4444">
      <w:pPr>
        <w:tabs>
          <w:tab w:val="left" w:pos="851"/>
          <w:tab w:val="left" w:pos="993"/>
          <w:tab w:val="left" w:pos="1134"/>
        </w:tabs>
        <w:spacing w:after="0" w:line="360" w:lineRule="auto"/>
        <w:ind w:firstLineChars="300" w:firstLine="840"/>
        <w:jc w:val="both"/>
        <w:rPr>
          <w:rFonts w:eastAsia="SimSun" w:cs="Times New Roman"/>
          <w:sz w:val="28"/>
          <w:szCs w:val="28"/>
          <w:lang w:val="vi-VN" w:eastAsia="zh-CN"/>
        </w:rPr>
      </w:pPr>
      <w:r w:rsidRPr="007A3734">
        <w:rPr>
          <w:rFonts w:eastAsia="SimSun" w:cs="Times New Roman"/>
          <w:i/>
          <w:iCs/>
          <w:sz w:val="28"/>
          <w:szCs w:val="28"/>
          <w:lang w:val="vi-VN" w:eastAsia="zh-CN"/>
        </w:rPr>
        <w:t>Thứ nhất</w:t>
      </w:r>
      <w:r w:rsidRPr="007A3734">
        <w:rPr>
          <w:rFonts w:eastAsia="SimSun" w:cs="Times New Roman"/>
          <w:sz w:val="28"/>
          <w:szCs w:val="28"/>
          <w:lang w:val="vi-VN" w:eastAsia="zh-CN"/>
        </w:rPr>
        <w:t>, thế chấp bằng tài sản thuộc sở hữu của mình gắn liền với đất thuê tại các tổ chức tín dụng được phép hoạt động tại Việt Nam.</w:t>
      </w:r>
    </w:p>
    <w:p w14:paraId="292BD420" w14:textId="77777777" w:rsidR="003B4444" w:rsidRPr="00AD0BA8" w:rsidRDefault="003B4444" w:rsidP="003B4444">
      <w:pPr>
        <w:tabs>
          <w:tab w:val="left" w:pos="851"/>
          <w:tab w:val="left" w:pos="993"/>
          <w:tab w:val="left" w:pos="1134"/>
        </w:tabs>
        <w:spacing w:after="0" w:line="360" w:lineRule="auto"/>
        <w:ind w:firstLineChars="300" w:firstLine="822"/>
        <w:jc w:val="both"/>
        <w:rPr>
          <w:rFonts w:eastAsia="SimSun" w:cs="Times New Roman"/>
          <w:spacing w:val="-6"/>
          <w:sz w:val="28"/>
          <w:szCs w:val="28"/>
          <w:lang w:val="vi-VN" w:eastAsia="zh-CN"/>
        </w:rPr>
      </w:pPr>
      <w:r w:rsidRPr="00AD0BA8">
        <w:rPr>
          <w:rFonts w:eastAsia="SimSun" w:cs="Times New Roman"/>
          <w:i/>
          <w:iCs/>
          <w:spacing w:val="-6"/>
          <w:sz w:val="28"/>
          <w:szCs w:val="28"/>
          <w:lang w:val="vi-VN" w:eastAsia="zh-CN"/>
        </w:rPr>
        <w:t>Thứ hai</w:t>
      </w:r>
      <w:r w:rsidRPr="00AD0BA8">
        <w:rPr>
          <w:rFonts w:eastAsia="SimSun" w:cs="Times New Roman"/>
          <w:spacing w:val="-6"/>
          <w:sz w:val="28"/>
          <w:szCs w:val="28"/>
          <w:lang w:val="vi-VN" w:eastAsia="zh-CN"/>
        </w:rPr>
        <w:t>, góp vốn bằng tài sản thuộc sở hữu của mình gắn liền với đất thuê.</w:t>
      </w:r>
    </w:p>
    <w:p w14:paraId="11759337" w14:textId="77777777" w:rsidR="003B4444" w:rsidRPr="007A3734" w:rsidRDefault="003B4444" w:rsidP="003B4444">
      <w:pPr>
        <w:tabs>
          <w:tab w:val="left" w:pos="851"/>
          <w:tab w:val="left" w:pos="993"/>
          <w:tab w:val="left" w:pos="1134"/>
        </w:tabs>
        <w:spacing w:after="0" w:line="360" w:lineRule="auto"/>
        <w:ind w:firstLineChars="300" w:firstLine="840"/>
        <w:jc w:val="both"/>
        <w:rPr>
          <w:rFonts w:eastAsia="SimSun" w:cs="Times New Roman"/>
          <w:sz w:val="28"/>
          <w:szCs w:val="28"/>
          <w:lang w:val="vi-VN" w:eastAsia="zh-CN"/>
        </w:rPr>
      </w:pPr>
      <w:r w:rsidRPr="007A3734">
        <w:rPr>
          <w:rFonts w:eastAsia="SimSun" w:cs="Times New Roman"/>
          <w:i/>
          <w:iCs/>
          <w:sz w:val="28"/>
          <w:szCs w:val="28"/>
          <w:lang w:val="vi-VN" w:eastAsia="zh-CN"/>
        </w:rPr>
        <w:t>Thứ ba</w:t>
      </w:r>
      <w:r w:rsidRPr="007A3734">
        <w:rPr>
          <w:rFonts w:eastAsia="SimSun" w:cs="Times New Roman"/>
          <w:sz w:val="28"/>
          <w:szCs w:val="28"/>
          <w:lang w:val="vi-VN" w:eastAsia="zh-CN"/>
        </w:rPr>
        <w:t>, bán tài sản thuộc sở hữu của mình gắn liền với đất thuê khi tài sản gắn liên với đất thuê được tạo lập hợp pháp và doanh nghiệp đã hoàn thành việc xây dựng theo đúng quy hoạch xây dựng chi tiết và dự án đầu tư đã được phê duyệt, chấp thuận.</w:t>
      </w:r>
    </w:p>
    <w:p w14:paraId="669D524F" w14:textId="77777777" w:rsidR="003B4444" w:rsidRPr="007A3734" w:rsidRDefault="003B4444" w:rsidP="003B4444">
      <w:pPr>
        <w:tabs>
          <w:tab w:val="left" w:pos="851"/>
          <w:tab w:val="left" w:pos="993"/>
          <w:tab w:val="left" w:pos="1134"/>
        </w:tabs>
        <w:spacing w:after="0" w:line="360" w:lineRule="auto"/>
        <w:ind w:firstLineChars="300" w:firstLine="840"/>
        <w:jc w:val="both"/>
        <w:rPr>
          <w:rFonts w:eastAsia="SimSun" w:cs="Times New Roman"/>
          <w:sz w:val="28"/>
          <w:szCs w:val="28"/>
          <w:lang w:val="vi-VN" w:eastAsia="zh-CN"/>
        </w:rPr>
      </w:pPr>
      <w:r w:rsidRPr="007A3734">
        <w:rPr>
          <w:rFonts w:eastAsia="SimSun" w:cs="Times New Roman"/>
          <w:i/>
          <w:iCs/>
          <w:sz w:val="28"/>
          <w:szCs w:val="28"/>
          <w:lang w:val="vi-VN" w:eastAsia="zh-CN"/>
        </w:rPr>
        <w:t>Thứ tư</w:t>
      </w:r>
      <w:r w:rsidRPr="007A3734">
        <w:rPr>
          <w:rFonts w:eastAsia="SimSun" w:cs="Times New Roman"/>
          <w:sz w:val="28"/>
          <w:szCs w:val="28"/>
          <w:lang w:val="vi-VN" w:eastAsia="zh-CN"/>
        </w:rPr>
        <w:t>, cho thuê nhà ở trong trường hợp được phép đâu tư xây dựng kinh doanh nhà ở.</w:t>
      </w:r>
    </w:p>
    <w:p w14:paraId="076A76B5" w14:textId="77777777" w:rsidR="003B4444" w:rsidRPr="007A3734" w:rsidRDefault="003B4444" w:rsidP="003B4444">
      <w:pPr>
        <w:tabs>
          <w:tab w:val="left" w:pos="851"/>
          <w:tab w:val="left" w:pos="993"/>
          <w:tab w:val="left" w:pos="1134"/>
        </w:tabs>
        <w:spacing w:after="0" w:line="360" w:lineRule="auto"/>
        <w:ind w:firstLineChars="200" w:firstLine="562"/>
        <w:jc w:val="both"/>
        <w:rPr>
          <w:rFonts w:eastAsia="SimSun" w:cs="Times New Roman"/>
          <w:i/>
          <w:iCs/>
          <w:sz w:val="28"/>
          <w:szCs w:val="28"/>
          <w:lang w:val="vi-VN" w:eastAsia="zh-CN"/>
        </w:rPr>
      </w:pPr>
      <w:r w:rsidRPr="007A3734">
        <w:rPr>
          <w:rFonts w:eastAsia="SimSun" w:cs="Times New Roman"/>
          <w:b/>
          <w:bCs/>
          <w:sz w:val="28"/>
          <w:szCs w:val="28"/>
          <w:lang w:val="vi-VN" w:eastAsia="zh-CN"/>
        </w:rPr>
        <w:t>*</w:t>
      </w:r>
      <w:r w:rsidRPr="007A3734">
        <w:rPr>
          <w:rFonts w:eastAsia="SimSun" w:cs="Times New Roman"/>
          <w:i/>
          <w:iCs/>
          <w:sz w:val="28"/>
          <w:szCs w:val="28"/>
          <w:lang w:val="vi-VN" w:eastAsia="zh-CN"/>
        </w:rPr>
        <w:t xml:space="preserve">  Quyền </w:t>
      </w:r>
      <w:bookmarkStart w:id="55" w:name="_Hlk204925639"/>
      <w:r w:rsidRPr="007A3734">
        <w:rPr>
          <w:rFonts w:eastAsia="SimSun" w:cs="Times New Roman"/>
          <w:i/>
          <w:iCs/>
          <w:sz w:val="28"/>
          <w:szCs w:val="28"/>
          <w:lang w:val="vi-VN" w:eastAsia="zh-CN"/>
        </w:rPr>
        <w:t xml:space="preserve">doanh nghiệp có vốn đầu tư nước ngoài </w:t>
      </w:r>
      <w:bookmarkEnd w:id="55"/>
      <w:r w:rsidRPr="007A3734">
        <w:rPr>
          <w:rFonts w:eastAsia="SimSun" w:cs="Times New Roman"/>
          <w:i/>
          <w:iCs/>
          <w:sz w:val="28"/>
          <w:szCs w:val="28"/>
          <w:lang w:val="vi-VN" w:eastAsia="zh-CN"/>
        </w:rPr>
        <w:t>dụng đất thuê trả tiền thuê đất một lần cho cả thời gian thuê</w:t>
      </w:r>
    </w:p>
    <w:p w14:paraId="1A58AD43" w14:textId="3D473EB2" w:rsidR="003B4444" w:rsidRPr="007A3734" w:rsidRDefault="003B4444" w:rsidP="003B4444">
      <w:pPr>
        <w:tabs>
          <w:tab w:val="left" w:pos="851"/>
          <w:tab w:val="left" w:pos="993"/>
          <w:tab w:val="left" w:pos="1134"/>
        </w:tabs>
        <w:spacing w:after="0" w:line="360" w:lineRule="auto"/>
        <w:ind w:firstLine="567"/>
        <w:jc w:val="both"/>
        <w:rPr>
          <w:rFonts w:eastAsia="SimSun" w:cs="Times New Roman"/>
          <w:sz w:val="28"/>
          <w:szCs w:val="28"/>
          <w:lang w:val="vi-VN" w:eastAsia="zh-CN"/>
        </w:rPr>
      </w:pPr>
      <w:r w:rsidRPr="007A3734">
        <w:rPr>
          <w:rFonts w:eastAsia="SimSun" w:cs="Times New Roman"/>
          <w:sz w:val="28"/>
          <w:szCs w:val="28"/>
          <w:lang w:val="vi-VN" w:eastAsia="zh-CN"/>
        </w:rPr>
        <w:t xml:space="preserve">Theo quy định của pháp luật hiện hành, thời hạn sử dụng mà Nhà nước cho các tổ chức kinh tế thuê đất là 50 năm. Tuy nhiên, đối với các dự án có vốn </w:t>
      </w:r>
      <w:r w:rsidRPr="007A3734">
        <w:rPr>
          <w:rFonts w:eastAsia="SimSun" w:cs="Times New Roman"/>
          <w:sz w:val="28"/>
          <w:szCs w:val="28"/>
          <w:lang w:val="vi-VN" w:eastAsia="zh-CN"/>
        </w:rPr>
        <w:lastRenderedPageBreak/>
        <w:t xml:space="preserve">đầu tư lớn nhưng thu hồi vốn chậm, hoặc đầu tư vào địa bàn có điều kiện kinh tế - xã hội khó khăn, thậm chí là đặc biệt khó khăn, thì có thể được cân nhắc gia hạn thời hạn thuê đất lên đến tối đa 70 năm. </w:t>
      </w:r>
    </w:p>
    <w:p w14:paraId="6AD77ED2" w14:textId="2EAAE586" w:rsidR="003B4444" w:rsidRPr="007A3734" w:rsidRDefault="007C2B0B" w:rsidP="007C2B0B">
      <w:pPr>
        <w:tabs>
          <w:tab w:val="left" w:pos="851"/>
          <w:tab w:val="left" w:pos="993"/>
          <w:tab w:val="left" w:pos="1134"/>
        </w:tabs>
        <w:spacing w:after="0" w:line="360" w:lineRule="auto"/>
        <w:ind w:firstLine="567"/>
        <w:jc w:val="both"/>
        <w:rPr>
          <w:rFonts w:eastAsia="SimSun" w:cs="Times New Roman"/>
          <w:sz w:val="28"/>
          <w:szCs w:val="28"/>
          <w:lang w:val="vi-VN" w:eastAsia="zh-CN"/>
        </w:rPr>
      </w:pPr>
      <w:r w:rsidRPr="007C2B0B">
        <w:rPr>
          <w:rFonts w:eastAsia="SimSun" w:cs="Times New Roman"/>
          <w:sz w:val="28"/>
          <w:szCs w:val="28"/>
          <w:lang w:val="vi-VN" w:eastAsia="zh-CN"/>
        </w:rPr>
        <w:t xml:space="preserve">Doanh </w:t>
      </w:r>
      <w:r w:rsidR="003B4444" w:rsidRPr="007A3734">
        <w:rPr>
          <w:rFonts w:eastAsia="SimSun" w:cs="Times New Roman"/>
          <w:sz w:val="28"/>
          <w:szCs w:val="28"/>
          <w:lang w:val="vi-VN" w:eastAsia="zh-CN"/>
        </w:rPr>
        <w:t>nghiệp có vốn đầu tư nước ngoài, có các quyền năng tương tự như tổ chức kinh tế trong nước khi thuê đất trả tiền một lần cho cả thời gian thuê</w:t>
      </w:r>
      <w:r w:rsidRPr="007C2B0B">
        <w:rPr>
          <w:rFonts w:eastAsia="SimSun" w:cs="Times New Roman"/>
          <w:sz w:val="28"/>
          <w:szCs w:val="28"/>
          <w:lang w:val="vi-VN" w:eastAsia="zh-CN"/>
        </w:rPr>
        <w:t xml:space="preserve"> t</w:t>
      </w:r>
      <w:r w:rsidRPr="007A3734">
        <w:rPr>
          <w:rFonts w:eastAsia="SimSun" w:cs="Times New Roman"/>
          <w:sz w:val="28"/>
          <w:szCs w:val="28"/>
          <w:lang w:val="vi-VN" w:eastAsia="zh-CN"/>
        </w:rPr>
        <w:t>heo quy định tại khoản 2, khoản 3 Điều 40 Luật Đất đai năm 2024</w:t>
      </w:r>
      <w:r w:rsidRPr="007C2B0B">
        <w:rPr>
          <w:rFonts w:eastAsia="SimSun" w:cs="Times New Roman"/>
          <w:sz w:val="28"/>
          <w:szCs w:val="28"/>
          <w:lang w:val="vi-VN" w:eastAsia="zh-CN"/>
        </w:rPr>
        <w:t>.</w:t>
      </w:r>
      <w:r w:rsidRPr="007A3734">
        <w:rPr>
          <w:rFonts w:eastAsia="SimSun" w:cs="Times New Roman"/>
          <w:sz w:val="28"/>
          <w:szCs w:val="28"/>
          <w:lang w:val="vi-VN" w:eastAsia="zh-CN"/>
        </w:rPr>
        <w:t xml:space="preserve"> </w:t>
      </w:r>
    </w:p>
    <w:p w14:paraId="68291F52" w14:textId="77777777" w:rsidR="003B4444" w:rsidRPr="007A3734" w:rsidRDefault="003B4444" w:rsidP="003B4444">
      <w:pPr>
        <w:tabs>
          <w:tab w:val="left" w:pos="851"/>
          <w:tab w:val="left" w:pos="993"/>
          <w:tab w:val="left" w:pos="1134"/>
        </w:tabs>
        <w:spacing w:after="0" w:line="360" w:lineRule="auto"/>
        <w:ind w:firstLineChars="150" w:firstLine="420"/>
        <w:jc w:val="both"/>
        <w:rPr>
          <w:rFonts w:eastAsia="SimSun" w:cs="Times New Roman"/>
          <w:i/>
          <w:iCs/>
          <w:sz w:val="28"/>
          <w:szCs w:val="28"/>
          <w:lang w:val="vi-VN" w:eastAsia="zh-CN"/>
        </w:rPr>
      </w:pPr>
      <w:r w:rsidRPr="007A3734">
        <w:rPr>
          <w:rFonts w:eastAsia="SimSun" w:cs="Times New Roman"/>
          <w:i/>
          <w:iCs/>
          <w:sz w:val="28"/>
          <w:szCs w:val="28"/>
          <w:lang w:val="vi-VN" w:eastAsia="zh-CN"/>
        </w:rPr>
        <w:t>* Quyền doanh nghiệp có vốn đầu tư nước ngoài nhận góp vốn bằng quyền sử dụng đất</w:t>
      </w:r>
    </w:p>
    <w:p w14:paraId="0CA36F53" w14:textId="731F3F0F" w:rsidR="003B4444" w:rsidRPr="007A3734" w:rsidRDefault="003B4444" w:rsidP="003B4444">
      <w:pPr>
        <w:tabs>
          <w:tab w:val="left" w:pos="851"/>
          <w:tab w:val="left" w:pos="993"/>
          <w:tab w:val="left" w:pos="1134"/>
        </w:tabs>
        <w:spacing w:after="0" w:line="360" w:lineRule="auto"/>
        <w:ind w:firstLineChars="200" w:firstLine="560"/>
        <w:jc w:val="both"/>
        <w:rPr>
          <w:rFonts w:eastAsia="SimSun" w:cs="Times New Roman"/>
          <w:sz w:val="28"/>
          <w:szCs w:val="28"/>
          <w:lang w:val="vi-VN" w:eastAsia="zh-CN"/>
        </w:rPr>
      </w:pPr>
      <w:r w:rsidRPr="007A3734">
        <w:rPr>
          <w:rFonts w:eastAsia="SimSun" w:cs="Times New Roman"/>
          <w:sz w:val="28"/>
          <w:szCs w:val="28"/>
          <w:lang w:val="vi-VN" w:eastAsia="zh-CN"/>
        </w:rPr>
        <w:t>Tùy theo từng tổ chức kinh tế hoặc doanh nghiệp có vốn đầu tư nước ngoài để pháp luật qui định quyền cụ thể khi nhận góp vốn là quyền sử dụng đất.</w:t>
      </w:r>
    </w:p>
    <w:p w14:paraId="74F27128"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textAlignment w:val="baseline"/>
        <w:rPr>
          <w:rFonts w:eastAsia="Noto Serif"/>
          <w:color w:val="333333"/>
          <w:sz w:val="28"/>
          <w:szCs w:val="28"/>
          <w:lang w:val="vi-VN"/>
        </w:rPr>
      </w:pPr>
      <w:r w:rsidRPr="007A3734">
        <w:rPr>
          <w:rFonts w:eastAsia="Noto Serif"/>
          <w:i/>
          <w:iCs/>
          <w:color w:val="333333"/>
          <w:sz w:val="28"/>
          <w:szCs w:val="28"/>
          <w:lang w:val="vi-VN"/>
        </w:rPr>
        <w:t>Thứ nhất</w:t>
      </w:r>
      <w:r w:rsidRPr="007A3734">
        <w:rPr>
          <w:rFonts w:eastAsia="Noto Serif"/>
          <w:color w:val="333333"/>
          <w:sz w:val="28"/>
          <w:szCs w:val="28"/>
          <w:lang w:val="vi-VN"/>
        </w:rPr>
        <w:t xml:space="preserve">, </w:t>
      </w:r>
      <w:r w:rsidRPr="007A3734">
        <w:rPr>
          <w:rFonts w:eastAsia="SimSun"/>
          <w:sz w:val="28"/>
          <w:szCs w:val="28"/>
          <w:lang w:val="vi-VN" w:eastAsia="zh-CN"/>
        </w:rPr>
        <w:t>doanh nghiệp có vốn đầu tư nước ngoài</w:t>
      </w:r>
      <w:r w:rsidRPr="007A3734">
        <w:rPr>
          <w:rFonts w:eastAsia="Noto Serif"/>
          <w:color w:val="333333"/>
          <w:sz w:val="28"/>
          <w:szCs w:val="28"/>
          <w:lang w:val="vi-VN"/>
        </w:rPr>
        <w:t xml:space="preserve"> nhận góp vốn bằng quyền sử dụng đất có nguồn gốc được Nhà nước giao có thu tiền sử dụng đất, quyền sử dụng đất được thuê trả tiền thuê đất một lần cho cả thời gian thuê thì có quyền và nghĩa vụ quy định tại khoản 3 Điều 41 của Luật Đất đai 2024.</w:t>
      </w:r>
    </w:p>
    <w:p w14:paraId="6F0AEF17" w14:textId="5AE29D25" w:rsidR="003B4444" w:rsidRPr="001C22DF" w:rsidRDefault="003B4444" w:rsidP="001C22DF">
      <w:pPr>
        <w:pStyle w:val="NormalWeb"/>
        <w:tabs>
          <w:tab w:val="left" w:pos="851"/>
          <w:tab w:val="left" w:pos="1134"/>
        </w:tabs>
        <w:spacing w:before="0" w:beforeAutospacing="0" w:after="0" w:afterAutospacing="0" w:line="360" w:lineRule="auto"/>
        <w:ind w:firstLine="567"/>
        <w:jc w:val="both"/>
        <w:textAlignment w:val="baseline"/>
        <w:rPr>
          <w:rFonts w:eastAsia="Noto Serif"/>
          <w:color w:val="333333"/>
          <w:sz w:val="28"/>
          <w:szCs w:val="28"/>
          <w:lang w:val="vi-VN"/>
        </w:rPr>
      </w:pPr>
      <w:r w:rsidRPr="007A3734">
        <w:rPr>
          <w:rFonts w:eastAsia="Noto Serif"/>
          <w:i/>
          <w:iCs/>
          <w:color w:val="333333"/>
          <w:sz w:val="28"/>
          <w:szCs w:val="28"/>
          <w:lang w:val="vi-VN"/>
        </w:rPr>
        <w:t>Thứ hai,</w:t>
      </w:r>
      <w:r w:rsidRPr="007A3734">
        <w:rPr>
          <w:rFonts w:eastAsia="Noto Serif"/>
          <w:color w:val="333333"/>
          <w:sz w:val="28"/>
          <w:szCs w:val="28"/>
          <w:lang w:val="vi-VN"/>
        </w:rPr>
        <w:t xml:space="preserve"> </w:t>
      </w:r>
      <w:r w:rsidRPr="007A3734">
        <w:rPr>
          <w:rFonts w:eastAsia="SimSun"/>
          <w:sz w:val="28"/>
          <w:szCs w:val="28"/>
          <w:lang w:val="vi-VN" w:eastAsia="zh-CN"/>
        </w:rPr>
        <w:t>doanh nghiệp có vốn đầu tư nước ngoài</w:t>
      </w:r>
      <w:r w:rsidRPr="007A3734">
        <w:rPr>
          <w:rFonts w:eastAsia="Noto Serif"/>
          <w:color w:val="333333"/>
          <w:sz w:val="28"/>
          <w:szCs w:val="28"/>
          <w:lang w:val="vi-VN"/>
        </w:rPr>
        <w:t xml:space="preserve"> được chuyển đổi từ doanh nghiệp liên doanh mà bên Việt Nam góp vốn bằng quyền sử dụng đất thì có các quyền quy định tại khoản 2</w:t>
      </w:r>
      <w:r w:rsidR="001C22DF" w:rsidRPr="001C22DF">
        <w:rPr>
          <w:rFonts w:eastAsia="Noto Serif"/>
          <w:color w:val="333333"/>
          <w:sz w:val="28"/>
          <w:szCs w:val="28"/>
          <w:lang w:val="vi-VN"/>
        </w:rPr>
        <w:t>, khoản 3</w:t>
      </w:r>
      <w:r w:rsidRPr="007A3734">
        <w:rPr>
          <w:rFonts w:eastAsia="Noto Serif"/>
          <w:color w:val="333333"/>
          <w:sz w:val="28"/>
          <w:szCs w:val="28"/>
          <w:lang w:val="vi-VN"/>
        </w:rPr>
        <w:t xml:space="preserve"> Điều 41 của Luật Đất đai 2024</w:t>
      </w:r>
      <w:r w:rsidR="001C22DF" w:rsidRPr="001C22DF">
        <w:rPr>
          <w:rFonts w:eastAsia="Noto Serif"/>
          <w:color w:val="333333"/>
          <w:sz w:val="28"/>
          <w:szCs w:val="28"/>
          <w:lang w:val="vi-VN"/>
        </w:rPr>
        <w:t>.</w:t>
      </w:r>
    </w:p>
    <w:p w14:paraId="1183402B"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textAlignment w:val="baseline"/>
        <w:rPr>
          <w:rFonts w:eastAsia="Noto Serif"/>
          <w:color w:val="333333"/>
          <w:sz w:val="28"/>
          <w:szCs w:val="28"/>
          <w:lang w:val="vi-VN"/>
        </w:rPr>
      </w:pPr>
      <w:r w:rsidRPr="007A3734">
        <w:rPr>
          <w:rFonts w:eastAsia="Noto Serif"/>
          <w:i/>
          <w:iCs/>
          <w:color w:val="333333"/>
          <w:sz w:val="28"/>
          <w:szCs w:val="28"/>
          <w:lang w:val="vi-VN"/>
        </w:rPr>
        <w:t>Thứ ba</w:t>
      </w:r>
      <w:r w:rsidRPr="007A3734">
        <w:rPr>
          <w:rFonts w:eastAsia="Noto Serif"/>
          <w:color w:val="333333"/>
          <w:sz w:val="28"/>
          <w:szCs w:val="28"/>
          <w:lang w:val="vi-VN"/>
        </w:rPr>
        <w:t>, doanh nghiệp nhà nước được Nhà nước cho thuê đất trước ngày 01 tháng 7 năm 2004 mà được sử dụng giá trị quyền sử dụng đất như ngân sách nhà nước cấp cho doanh nghiệp, không phải ghi nhận nợ và không phải hoàn trả tiền thuê đất theo quy định của pháp luật về đất đai góp vốn liên doanh với tổ chức nước ngoài, cá nhân nước ngoài thì doanh nghiệp liên doanh có quyền, nghĩa vụ quy định tại khoản 1 và khoản 3 Điều 33 Luật Đất đai 2024. Giá trị quyền sử dụng đất là phần vốn của Nhà nước đóng góp vào doanh nghiệp liên doanh.</w:t>
      </w:r>
    </w:p>
    <w:p w14:paraId="2D26D4E5" w14:textId="77777777" w:rsidR="003B4444" w:rsidRPr="007A3734" w:rsidRDefault="003B4444" w:rsidP="003B4444">
      <w:pPr>
        <w:pStyle w:val="3"/>
        <w:rPr>
          <w:lang w:eastAsia="zh-CN"/>
        </w:rPr>
      </w:pPr>
      <w:bookmarkStart w:id="56" w:name="_Toc206413867"/>
      <w:bookmarkStart w:id="57" w:name="_Toc211245682"/>
      <w:r>
        <w:rPr>
          <w:lang w:eastAsia="zh-CN"/>
        </w:rPr>
        <w:t>2</w:t>
      </w:r>
      <w:r w:rsidRPr="007A3734">
        <w:rPr>
          <w:lang w:eastAsia="zh-CN"/>
        </w:rPr>
        <w:t xml:space="preserve">.1.3. Những biện pháp pháp lý bảo đảm </w:t>
      </w:r>
      <w:r w:rsidRPr="007A3734">
        <w:rPr>
          <w:lang w:val="da-DK"/>
        </w:rPr>
        <w:t>quyền sử dụng đất</w:t>
      </w:r>
      <w:r w:rsidRPr="007A3734">
        <w:t xml:space="preserve"> </w:t>
      </w:r>
      <w:r w:rsidRPr="007A3734">
        <w:rPr>
          <w:lang w:eastAsia="zh-CN"/>
        </w:rPr>
        <w:t xml:space="preserve">của doanh nghiệp </w:t>
      </w:r>
      <w:r w:rsidRPr="007A3734">
        <w:t>có vốn đầu tư nước</w:t>
      </w:r>
      <w:r w:rsidRPr="007A3734">
        <w:rPr>
          <w:lang w:eastAsia="zh-CN"/>
        </w:rPr>
        <w:t xml:space="preserve"> tại Việt Nam</w:t>
      </w:r>
      <w:bookmarkEnd w:id="56"/>
      <w:bookmarkEnd w:id="57"/>
    </w:p>
    <w:p w14:paraId="45C22AD6"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textAlignment w:val="baseline"/>
        <w:rPr>
          <w:rFonts w:eastAsia="Noto Serif"/>
          <w:b/>
          <w:bCs/>
          <w:i/>
          <w:iCs/>
          <w:color w:val="333333"/>
          <w:sz w:val="28"/>
          <w:szCs w:val="28"/>
          <w:lang w:val="vi-VN" w:eastAsia="zh-CN"/>
        </w:rPr>
      </w:pPr>
      <w:r w:rsidRPr="007A3734">
        <w:rPr>
          <w:rFonts w:eastAsia="Noto Serif"/>
          <w:i/>
          <w:iCs/>
          <w:color w:val="333333"/>
          <w:sz w:val="28"/>
          <w:szCs w:val="28"/>
          <w:lang w:val="vi-VN" w:eastAsia="zh-CN"/>
        </w:rPr>
        <w:lastRenderedPageBreak/>
        <w:t>* Thanh tra, kiểm tra việc chấp hành các quy định về quyền của doanh nghiệp FDI tại Việt Nam</w:t>
      </w:r>
    </w:p>
    <w:p w14:paraId="451F50F6" w14:textId="42B378FF" w:rsidR="003B4444" w:rsidRPr="007A3734" w:rsidRDefault="003B4444" w:rsidP="001C22DF">
      <w:pPr>
        <w:pStyle w:val="NormalWeb"/>
        <w:tabs>
          <w:tab w:val="left" w:pos="851"/>
          <w:tab w:val="left" w:pos="1134"/>
        </w:tabs>
        <w:spacing w:before="0" w:beforeAutospacing="0" w:after="0" w:afterAutospacing="0" w:line="360" w:lineRule="auto"/>
        <w:ind w:firstLine="567"/>
        <w:jc w:val="both"/>
        <w:textAlignment w:val="baseline"/>
        <w:rPr>
          <w:rFonts w:eastAsia="Noto Serif"/>
          <w:color w:val="333333"/>
          <w:sz w:val="28"/>
          <w:szCs w:val="28"/>
          <w:lang w:val="vi-VN" w:eastAsia="zh-CN"/>
        </w:rPr>
      </w:pPr>
      <w:r w:rsidRPr="007A3734">
        <w:rPr>
          <w:rFonts w:eastAsia="Noto Serif"/>
          <w:color w:val="333333"/>
          <w:sz w:val="28"/>
          <w:szCs w:val="28"/>
          <w:lang w:val="vi-VN" w:eastAsia="zh-CN"/>
        </w:rPr>
        <w:t xml:space="preserve">Thanh tra, kiểm tra việc chấp hành các quy định pháp luật về quyền của doanh nghiệp có vốn đầu tư nước ngoài trong sử dụng đất là một trong những nội dung trọng tâm, đóng vai trò quan trọng trong công tác quản lý nhà nước về đất đai. </w:t>
      </w:r>
    </w:p>
    <w:p w14:paraId="5D71B4C6"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textAlignment w:val="baseline"/>
        <w:rPr>
          <w:rFonts w:eastAsia="Noto Serif"/>
          <w:i/>
          <w:iCs/>
          <w:color w:val="333333"/>
          <w:sz w:val="28"/>
          <w:szCs w:val="28"/>
          <w:lang w:val="vi-VN" w:eastAsia="zh-CN"/>
        </w:rPr>
      </w:pPr>
      <w:r w:rsidRPr="007A3734">
        <w:rPr>
          <w:rFonts w:eastAsia="Noto Serif"/>
          <w:color w:val="333333"/>
          <w:sz w:val="28"/>
          <w:szCs w:val="28"/>
          <w:lang w:val="vi-VN" w:eastAsia="zh-CN"/>
        </w:rPr>
        <w:t>*</w:t>
      </w:r>
      <w:r w:rsidRPr="002C5206">
        <w:rPr>
          <w:rFonts w:eastAsia="Noto Serif"/>
          <w:color w:val="333333"/>
          <w:spacing w:val="-4"/>
          <w:sz w:val="28"/>
          <w:szCs w:val="28"/>
          <w:lang w:val="vi-VN" w:eastAsia="zh-CN"/>
        </w:rPr>
        <w:t xml:space="preserve"> </w:t>
      </w:r>
      <w:r w:rsidRPr="002C5206">
        <w:rPr>
          <w:rFonts w:eastAsia="Noto Serif"/>
          <w:i/>
          <w:iCs/>
          <w:color w:val="333333"/>
          <w:spacing w:val="-4"/>
          <w:sz w:val="28"/>
          <w:szCs w:val="28"/>
          <w:lang w:val="vi-VN" w:eastAsia="zh-CN"/>
        </w:rPr>
        <w:t>Xử lý vi phạm pháp luật về quyền của doanh nghiệp FDI SDĐ tại Việt Nam</w:t>
      </w:r>
    </w:p>
    <w:p w14:paraId="6E30EDBD" w14:textId="7A359F55" w:rsidR="003B4444" w:rsidRPr="007A3734" w:rsidRDefault="003B4444" w:rsidP="003B4444">
      <w:pPr>
        <w:pStyle w:val="NormalWeb"/>
        <w:tabs>
          <w:tab w:val="left" w:pos="851"/>
          <w:tab w:val="left" w:pos="1134"/>
        </w:tabs>
        <w:spacing w:before="0" w:beforeAutospacing="0" w:after="0" w:afterAutospacing="0" w:line="360" w:lineRule="auto"/>
        <w:ind w:firstLine="567"/>
        <w:jc w:val="both"/>
        <w:textAlignment w:val="baseline"/>
        <w:rPr>
          <w:rFonts w:eastAsia="Noto Serif"/>
          <w:color w:val="333333"/>
          <w:sz w:val="28"/>
          <w:szCs w:val="28"/>
          <w:lang w:val="vi-VN" w:eastAsia="zh-CN"/>
        </w:rPr>
      </w:pPr>
      <w:r w:rsidRPr="007A3734">
        <w:rPr>
          <w:rFonts w:eastAsia="Noto Serif"/>
          <w:color w:val="333333"/>
          <w:sz w:val="28"/>
          <w:szCs w:val="28"/>
          <w:lang w:val="vi-VN" w:eastAsia="zh-CN"/>
        </w:rPr>
        <w:t>Vi phạm pháp luật về quyền và nghĩa vụ sử dụng đất của doanh nghiệp có vốn ĐTNN là một dạng cụ thể của vi phạm pháp Luật Đất đai, do đó, việc xử lý vi phạm cũng tuân thủ các quy định của Luật Đất đai năm 2024. Tùy theo tính chất, mức độ người bị vi phạm có thể bị truy cứu trách nhiệm hình sự theo quy định của pháp luật. Ngoài ra nếu hành vi vi phạm pháp luật về đất đai mà gây thiệt hại cho Nhà nước, cho người khác, ngoài việc bị xử lý theo quy định của pháp luật còn phải bồi thường theo mức bồi thường theo mức thiệt hại thực tế cho Nhà nước hoặc cho người bị thiệt hại.</w:t>
      </w:r>
    </w:p>
    <w:p w14:paraId="1DCF8C0B"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textAlignment w:val="baseline"/>
        <w:rPr>
          <w:rFonts w:eastAsia="Noto Serif"/>
          <w:i/>
          <w:iCs/>
          <w:color w:val="333333"/>
          <w:sz w:val="28"/>
          <w:szCs w:val="28"/>
          <w:lang w:val="vi-VN" w:eastAsia="zh-CN"/>
        </w:rPr>
      </w:pPr>
      <w:r w:rsidRPr="007A3734">
        <w:rPr>
          <w:rFonts w:eastAsia="Noto Serif"/>
          <w:color w:val="333333"/>
          <w:sz w:val="28"/>
          <w:szCs w:val="28"/>
          <w:lang w:val="vi-VN" w:eastAsia="zh-CN"/>
        </w:rPr>
        <w:t xml:space="preserve">* </w:t>
      </w:r>
      <w:r w:rsidRPr="007A3734">
        <w:rPr>
          <w:rFonts w:eastAsia="Noto Serif"/>
          <w:i/>
          <w:iCs/>
          <w:color w:val="333333"/>
          <w:sz w:val="28"/>
          <w:szCs w:val="28"/>
          <w:lang w:val="vi-VN" w:eastAsia="zh-CN"/>
        </w:rPr>
        <w:t>Giải quyết tranh chấp về quyền</w:t>
      </w:r>
      <w:r w:rsidRPr="007A3734">
        <w:rPr>
          <w:rFonts w:eastAsia="Noto Serif"/>
          <w:color w:val="333333"/>
          <w:sz w:val="28"/>
          <w:szCs w:val="28"/>
          <w:lang w:val="vi-VN" w:eastAsia="zh-CN"/>
        </w:rPr>
        <w:t xml:space="preserve"> </w:t>
      </w:r>
      <w:r w:rsidRPr="007A3734">
        <w:rPr>
          <w:rFonts w:eastAsia="Noto Serif"/>
          <w:i/>
          <w:iCs/>
          <w:color w:val="333333"/>
          <w:sz w:val="28"/>
          <w:szCs w:val="28"/>
          <w:lang w:val="vi-VN" w:eastAsia="zh-CN"/>
        </w:rPr>
        <w:t>của doanh nghiệp FDI SDĐ tại Việt Nam</w:t>
      </w:r>
    </w:p>
    <w:p w14:paraId="3C082915" w14:textId="762E71C4" w:rsidR="003B4444" w:rsidRPr="007A3734" w:rsidRDefault="003B4444" w:rsidP="001C22DF">
      <w:pPr>
        <w:pStyle w:val="NormalWeb"/>
        <w:tabs>
          <w:tab w:val="left" w:pos="851"/>
          <w:tab w:val="left" w:pos="1134"/>
        </w:tabs>
        <w:spacing w:before="0" w:beforeAutospacing="0" w:after="0" w:afterAutospacing="0" w:line="360" w:lineRule="auto"/>
        <w:ind w:firstLine="567"/>
        <w:jc w:val="both"/>
        <w:textAlignment w:val="baseline"/>
        <w:rPr>
          <w:rFonts w:eastAsia="Noto Serif"/>
          <w:color w:val="333333"/>
          <w:sz w:val="28"/>
          <w:szCs w:val="28"/>
          <w:lang w:val="vi-VN" w:eastAsia="zh-CN"/>
        </w:rPr>
      </w:pPr>
      <w:r w:rsidRPr="007A3734">
        <w:rPr>
          <w:rFonts w:eastAsia="Noto Serif"/>
          <w:color w:val="333333"/>
          <w:sz w:val="28"/>
          <w:szCs w:val="28"/>
          <w:lang w:val="vi-VN" w:eastAsia="zh-CN"/>
        </w:rPr>
        <w:t xml:space="preserve">Tranh chấp liên quan đến quyền sử dụng đất của doanh nghiệp có vốn đầu tư nước ngoài tại Việt Nam là một dạng tranh chấp đất đai, được hiểu là những bất đồng, mâu thuẫn phát sinh giữa doanh nghiệp FDI với các tổ chức, cá nhân hoặc với cơ quan nhà nước có thẩm quyền trong quá trình sử dụng đất tại Việt Nam. </w:t>
      </w:r>
    </w:p>
    <w:p w14:paraId="201CCBD2" w14:textId="77777777" w:rsidR="003B4444" w:rsidRPr="007A3734" w:rsidRDefault="003B4444" w:rsidP="003B4444">
      <w:pPr>
        <w:pStyle w:val="2"/>
        <w:rPr>
          <w:lang w:val="da-DK"/>
        </w:rPr>
      </w:pPr>
      <w:bookmarkStart w:id="58" w:name="_Toc206413868"/>
      <w:bookmarkStart w:id="59" w:name="_Toc211245683"/>
      <w:r w:rsidRPr="007A3734">
        <w:rPr>
          <w:lang w:val="da-DK"/>
        </w:rPr>
        <w:t xml:space="preserve">2.2. Đánh giá quy định của pháp luật hiện hành </w:t>
      </w:r>
      <w:r w:rsidRPr="007A3734">
        <w:rPr>
          <w:lang w:val="af-ZA"/>
        </w:rPr>
        <w:t xml:space="preserve">về </w:t>
      </w:r>
      <w:r w:rsidRPr="007A3734">
        <w:rPr>
          <w:lang w:val="da-DK"/>
        </w:rPr>
        <w:t>quyền sử dụng đất</w:t>
      </w:r>
      <w:r w:rsidRPr="007A3734">
        <w:t xml:space="preserve"> của doanh nghiệp có vốn đầu tư nước ngoài sử dụng đất tại Việt Nam</w:t>
      </w:r>
      <w:bookmarkEnd w:id="58"/>
      <w:bookmarkEnd w:id="59"/>
    </w:p>
    <w:p w14:paraId="0BC3EBD1" w14:textId="77777777" w:rsidR="003B4444" w:rsidRPr="007A3734" w:rsidRDefault="003B4444" w:rsidP="003B4444">
      <w:pPr>
        <w:pStyle w:val="3"/>
      </w:pPr>
      <w:bookmarkStart w:id="60" w:name="_Toc206413869"/>
      <w:bookmarkStart w:id="61" w:name="_Toc211245684"/>
      <w:r w:rsidRPr="007A3734">
        <w:t>2.2.1. Ưu điểm của pháp luật</w:t>
      </w:r>
      <w:bookmarkEnd w:id="60"/>
      <w:bookmarkEnd w:id="61"/>
    </w:p>
    <w:p w14:paraId="763A7110"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da-DK"/>
        </w:rPr>
        <w:t xml:space="preserve">Những quy định pháp luật về quyền sử dụng đất của doanh nghiệp FDI ngày càng tiệm cận với chuẩn mực quốc tế, góp phần nâng cao năng lực cạnh </w:t>
      </w:r>
      <w:r w:rsidRPr="007A3734">
        <w:rPr>
          <w:rFonts w:cs="Times New Roman"/>
          <w:sz w:val="28"/>
          <w:szCs w:val="28"/>
          <w:lang w:val="da-DK"/>
        </w:rPr>
        <w:lastRenderedPageBreak/>
        <w:t>tranh của Việt Nam trong việc thu hút và giữ chân nhà đầu tư nước ngoài</w:t>
      </w:r>
      <w:r w:rsidRPr="007A3734">
        <w:rPr>
          <w:rFonts w:cs="Times New Roman"/>
          <w:sz w:val="28"/>
          <w:szCs w:val="28"/>
          <w:lang w:val="vi-VN"/>
        </w:rPr>
        <w:t>, cụ thể:</w:t>
      </w:r>
    </w:p>
    <w:p w14:paraId="3B105F3C" w14:textId="6ECF7000"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vi-VN"/>
        </w:rPr>
        <w:t xml:space="preserve">- </w:t>
      </w:r>
      <w:r w:rsidRPr="007A3734">
        <w:rPr>
          <w:rFonts w:cs="Times New Roman"/>
          <w:sz w:val="28"/>
          <w:szCs w:val="28"/>
          <w:lang w:val="da-DK"/>
        </w:rPr>
        <w:t xml:space="preserve">Luật Đất đai </w:t>
      </w:r>
      <w:r w:rsidRPr="007A3734">
        <w:rPr>
          <w:rFonts w:cs="Times New Roman"/>
          <w:sz w:val="28"/>
          <w:szCs w:val="28"/>
          <w:lang w:val="vi-VN"/>
        </w:rPr>
        <w:t xml:space="preserve">năm </w:t>
      </w:r>
      <w:r w:rsidRPr="007A3734">
        <w:rPr>
          <w:rFonts w:cs="Times New Roman"/>
          <w:sz w:val="28"/>
          <w:szCs w:val="28"/>
          <w:lang w:val="da-DK"/>
        </w:rPr>
        <w:t xml:space="preserve">2024 quy định rõ ràng rằng doanh nghiệp có vốn đầu tư nước ngoài là một trong những chủ thể sử dụng đất hợp pháp, được Nhà nước công nhận và bảo vệ quyền lợi tương tự như các tổ chức kinh tế trong nước. </w:t>
      </w:r>
    </w:p>
    <w:p w14:paraId="7E225457" w14:textId="10882D3B"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vi-VN"/>
        </w:rPr>
        <w:t xml:space="preserve">- </w:t>
      </w:r>
      <w:r w:rsidRPr="007A3734">
        <w:rPr>
          <w:rFonts w:cs="Times New Roman"/>
          <w:sz w:val="28"/>
          <w:szCs w:val="28"/>
          <w:lang w:val="da-DK"/>
        </w:rPr>
        <w:t xml:space="preserve">Luật Đất đai </w:t>
      </w:r>
      <w:r w:rsidRPr="007A3734">
        <w:rPr>
          <w:rFonts w:cs="Times New Roman"/>
          <w:sz w:val="28"/>
          <w:szCs w:val="28"/>
          <w:lang w:val="vi-VN"/>
        </w:rPr>
        <w:t xml:space="preserve">năm </w:t>
      </w:r>
      <w:r w:rsidRPr="007A3734">
        <w:rPr>
          <w:rFonts w:cs="Times New Roman"/>
          <w:sz w:val="28"/>
          <w:szCs w:val="28"/>
          <w:lang w:val="da-DK"/>
        </w:rPr>
        <w:t>2024 đã có những quy định cụ thể về phạm vi quyền của doanh nghiệp FDI</w:t>
      </w:r>
      <w:r w:rsidR="001C22DF">
        <w:rPr>
          <w:rFonts w:cs="Times New Roman"/>
          <w:sz w:val="28"/>
          <w:szCs w:val="28"/>
          <w:lang w:val="da-DK"/>
        </w:rPr>
        <w:t>.</w:t>
      </w:r>
    </w:p>
    <w:p w14:paraId="060A7BC1"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vi-VN"/>
        </w:rPr>
        <w:t xml:space="preserve">- </w:t>
      </w:r>
      <w:r w:rsidRPr="007A3734">
        <w:rPr>
          <w:rFonts w:cs="Times New Roman"/>
          <w:sz w:val="28"/>
          <w:szCs w:val="28"/>
          <w:lang w:val="da-DK"/>
        </w:rPr>
        <w:t xml:space="preserve">Luật Đất đai </w:t>
      </w:r>
      <w:r w:rsidRPr="007A3734">
        <w:rPr>
          <w:rFonts w:cs="Times New Roman"/>
          <w:sz w:val="28"/>
          <w:szCs w:val="28"/>
          <w:lang w:val="vi-VN"/>
        </w:rPr>
        <w:t xml:space="preserve">năm </w:t>
      </w:r>
      <w:r w:rsidRPr="007A3734">
        <w:rPr>
          <w:rFonts w:cs="Times New Roman"/>
          <w:sz w:val="28"/>
          <w:szCs w:val="28"/>
          <w:lang w:val="da-DK"/>
        </w:rPr>
        <w:t>2024</w:t>
      </w:r>
      <w:r w:rsidRPr="007A3734">
        <w:rPr>
          <w:rFonts w:cs="Times New Roman"/>
          <w:sz w:val="28"/>
          <w:szCs w:val="28"/>
          <w:lang w:val="vi-VN"/>
        </w:rPr>
        <w:t xml:space="preserve"> </w:t>
      </w:r>
      <w:r w:rsidRPr="007A3734">
        <w:rPr>
          <w:rFonts w:cs="Times New Roman"/>
          <w:sz w:val="28"/>
          <w:szCs w:val="28"/>
          <w:lang w:val="da-DK"/>
        </w:rPr>
        <w:t>cho phép doanh nghiệp FDI thực hiện chuyển mục đích sử dụng đất theo quy định, đồng thời tạo điều kiện cho việc điều chỉnh dự án đầu tư phù hợp với nhu cầu thị trường. Đây là cơ chế quan trọng giúp nhà đầu tư chủ động thích ứng trong quá trình hoạt động kinh doanh.</w:t>
      </w:r>
    </w:p>
    <w:p w14:paraId="5B3A4F30" w14:textId="77777777" w:rsidR="003B4444" w:rsidRPr="007A3734" w:rsidRDefault="003B4444" w:rsidP="003B4444">
      <w:pPr>
        <w:pStyle w:val="3"/>
        <w:rPr>
          <w:lang w:eastAsia="zh-CN" w:bidi="ar"/>
        </w:rPr>
      </w:pPr>
      <w:bookmarkStart w:id="62" w:name="_Toc206413870"/>
      <w:bookmarkStart w:id="63" w:name="_Toc211245685"/>
      <w:r w:rsidRPr="007A3734">
        <w:rPr>
          <w:lang w:eastAsia="zh-CN" w:bidi="ar"/>
        </w:rPr>
        <w:t>2.2.2. Hạn chế của pháp luật</w:t>
      </w:r>
      <w:bookmarkEnd w:id="62"/>
      <w:bookmarkEnd w:id="63"/>
    </w:p>
    <w:p w14:paraId="66FCC77E" w14:textId="77777777" w:rsidR="003B4444" w:rsidRPr="007A3734" w:rsidRDefault="003B4444" w:rsidP="003B4444">
      <w:pPr>
        <w:tabs>
          <w:tab w:val="left" w:pos="851"/>
          <w:tab w:val="left" w:pos="993"/>
          <w:tab w:val="left" w:pos="1134"/>
        </w:tabs>
        <w:spacing w:after="0" w:line="360" w:lineRule="auto"/>
        <w:ind w:firstLine="567"/>
        <w:jc w:val="both"/>
        <w:rPr>
          <w:rFonts w:eastAsia="SimSun" w:cs="Times New Roman"/>
          <w:szCs w:val="28"/>
          <w:lang w:val="vi-VN" w:eastAsia="zh-CN" w:bidi="ar"/>
        </w:rPr>
      </w:pPr>
      <w:r w:rsidRPr="007A3734">
        <w:rPr>
          <w:rFonts w:eastAsia="SimSun" w:cs="Times New Roman"/>
          <w:sz w:val="28"/>
          <w:szCs w:val="28"/>
          <w:lang w:val="da-DK" w:eastAsia="zh-CN" w:bidi="ar"/>
        </w:rPr>
        <w:t xml:space="preserve">Bên cạnh những ưu </w:t>
      </w:r>
      <w:r w:rsidRPr="007A3734">
        <w:rPr>
          <w:rFonts w:eastAsia="SimSun" w:cs="Times New Roman"/>
          <w:sz w:val="28"/>
          <w:szCs w:val="28"/>
          <w:lang w:val="vi-VN" w:eastAsia="zh-CN" w:bidi="ar"/>
        </w:rPr>
        <w:t>điểm nêu trên, pháp luật về quyền và nghĩa vụ của các tổ chức kinh tế trong sử dụng đất còn tồn tại một số hạn chế nhất định, cụ thể:</w:t>
      </w:r>
    </w:p>
    <w:p w14:paraId="0A7E0B90" w14:textId="77777777" w:rsidR="003B4444" w:rsidRPr="007A3734" w:rsidRDefault="003B4444" w:rsidP="003B4444">
      <w:pPr>
        <w:tabs>
          <w:tab w:val="left" w:pos="851"/>
          <w:tab w:val="left" w:pos="993"/>
          <w:tab w:val="left" w:pos="1134"/>
        </w:tabs>
        <w:spacing w:after="0" w:line="360" w:lineRule="auto"/>
        <w:ind w:firstLine="567"/>
        <w:jc w:val="both"/>
        <w:rPr>
          <w:rFonts w:eastAsia="SimSun" w:cs="Times New Roman"/>
          <w:i/>
          <w:iCs/>
          <w:szCs w:val="28"/>
          <w:lang w:val="vi-VN" w:eastAsia="zh-CN" w:bidi="ar"/>
        </w:rPr>
      </w:pPr>
      <w:r w:rsidRPr="007A3734">
        <w:rPr>
          <w:rFonts w:eastAsia="SimSun" w:cs="Times New Roman"/>
          <w:sz w:val="28"/>
          <w:szCs w:val="28"/>
          <w:lang w:val="vi-VN" w:eastAsia="zh-CN" w:bidi="ar"/>
        </w:rPr>
        <w:t xml:space="preserve">* </w:t>
      </w:r>
      <w:r w:rsidRPr="007A3734">
        <w:rPr>
          <w:rFonts w:eastAsia="SimSun" w:cs="Times New Roman"/>
          <w:i/>
          <w:iCs/>
          <w:sz w:val="28"/>
          <w:szCs w:val="28"/>
          <w:lang w:val="vi-VN" w:eastAsia="zh-CN" w:bidi="ar"/>
        </w:rPr>
        <w:t>Luật Đất đai năm 2024 quy định phương thức tiếp cận đất đai của tổ chức kinh tế trong đó có doanh nghiệp có vốn đầu tư nước ngoài còn hạn chế</w:t>
      </w:r>
    </w:p>
    <w:p w14:paraId="208E3E2C" w14:textId="7AC9645D" w:rsidR="003B4444" w:rsidRPr="007A3734" w:rsidRDefault="001C22DF" w:rsidP="003B4444">
      <w:pPr>
        <w:tabs>
          <w:tab w:val="left" w:pos="851"/>
          <w:tab w:val="left" w:pos="993"/>
          <w:tab w:val="left" w:pos="1134"/>
        </w:tabs>
        <w:spacing w:after="0" w:line="360" w:lineRule="auto"/>
        <w:ind w:firstLine="567"/>
        <w:jc w:val="both"/>
        <w:rPr>
          <w:rFonts w:eastAsia="SimSun" w:cs="Times New Roman"/>
          <w:sz w:val="28"/>
          <w:szCs w:val="28"/>
          <w:lang w:val="vi-VN" w:eastAsia="zh-CN"/>
        </w:rPr>
      </w:pPr>
      <w:r w:rsidRPr="001C22DF">
        <w:rPr>
          <w:rFonts w:eastAsia="SimSun" w:cs="Times New Roman"/>
          <w:sz w:val="28"/>
          <w:szCs w:val="28"/>
          <w:lang w:val="vi-VN" w:eastAsia="zh-CN"/>
        </w:rPr>
        <w:t>N</w:t>
      </w:r>
      <w:r w:rsidR="003B4444" w:rsidRPr="007A3734">
        <w:rPr>
          <w:rFonts w:eastAsia="SimSun" w:cs="Times New Roman"/>
          <w:sz w:val="28"/>
          <w:szCs w:val="28"/>
          <w:lang w:val="vi-VN" w:eastAsia="zh-CN"/>
        </w:rPr>
        <w:t>ếu so sánh với các tổ chức kinh tế trong nước, có thể nhận thấy rằng các phương thức tiếp cận đất đai dành cho tổ chức kinh tế có vốn đầu tư nước ngoài vẫn còn bị giới hạn. Điều này dẫn đến việc chưa thể huy động một cách tối ưu nguồn lực tài chính và năng lực khai thác đất đai của các tổ chức kinh tế có vốn đầu tư nước ngoài, những chủ thể thường có tiềm lực mạnh và nhu cầu phát triển dài hạn tại Việt Nam.</w:t>
      </w:r>
    </w:p>
    <w:p w14:paraId="0BF3F3EE" w14:textId="77777777" w:rsidR="003B4444" w:rsidRPr="007A3734" w:rsidRDefault="003B4444" w:rsidP="003B4444">
      <w:pPr>
        <w:tabs>
          <w:tab w:val="left" w:pos="851"/>
          <w:tab w:val="left" w:pos="993"/>
          <w:tab w:val="left" w:pos="1134"/>
        </w:tabs>
        <w:spacing w:after="0" w:line="360" w:lineRule="auto"/>
        <w:ind w:firstLine="567"/>
        <w:jc w:val="both"/>
        <w:rPr>
          <w:rFonts w:eastAsia="SimSun" w:cs="Times New Roman"/>
          <w:szCs w:val="28"/>
          <w:lang w:val="vi-VN" w:eastAsia="zh-CN"/>
        </w:rPr>
      </w:pPr>
      <w:r w:rsidRPr="007A3734">
        <w:rPr>
          <w:rFonts w:eastAsia="SimSun" w:cs="Times New Roman"/>
          <w:sz w:val="28"/>
          <w:szCs w:val="28"/>
          <w:lang w:val="vi-VN" w:eastAsia="zh-CN"/>
        </w:rPr>
        <w:t xml:space="preserve">* </w:t>
      </w:r>
      <w:r w:rsidRPr="007A3734">
        <w:rPr>
          <w:rFonts w:eastAsia="SimSun" w:cs="Times New Roman"/>
          <w:i/>
          <w:iCs/>
          <w:sz w:val="28"/>
          <w:szCs w:val="28"/>
          <w:lang w:val="vi-VN" w:eastAsia="zh-CN" w:bidi="ar"/>
        </w:rPr>
        <w:t>Luật Đất đai năm 2024 không cho phép tổ chức kinh tế trong đó có doanh nghiệp có vốn đầu tư nước ngoài được thuê đất trả tiền hàng năm có quyền góp vốn bằng quyền sử dụng đất là chưa hợp lý</w:t>
      </w:r>
    </w:p>
    <w:p w14:paraId="28E1B20D" w14:textId="77777777" w:rsidR="003B4444" w:rsidRPr="007A3734" w:rsidRDefault="003B4444" w:rsidP="003B4444">
      <w:pPr>
        <w:tabs>
          <w:tab w:val="left" w:pos="851"/>
          <w:tab w:val="left" w:pos="993"/>
          <w:tab w:val="left" w:pos="1134"/>
        </w:tabs>
        <w:spacing w:after="0" w:line="360" w:lineRule="auto"/>
        <w:ind w:firstLine="567"/>
        <w:jc w:val="both"/>
        <w:rPr>
          <w:rFonts w:eastAsia="SimSun" w:cs="Times New Roman"/>
          <w:sz w:val="28"/>
          <w:szCs w:val="28"/>
          <w:lang w:val="vi-VN" w:eastAsia="zh-CN"/>
        </w:rPr>
      </w:pPr>
      <w:r w:rsidRPr="007A3734">
        <w:rPr>
          <w:rFonts w:eastAsia="SimSun" w:cs="Times New Roman"/>
          <w:sz w:val="28"/>
          <w:szCs w:val="28"/>
          <w:lang w:val="vi-VN" w:eastAsia="zh-CN"/>
        </w:rPr>
        <w:lastRenderedPageBreak/>
        <w:t>Một trong những điểm còn gây nhiều tranh luận trong quy định của Luật Đất đai năm 2024 là việc không cho phép doanh nghiệp có vốn đầu tư nước ngoài thuê đất theo hình thức trả tiền thuê đất hàng năm được sử dụng quyền sử dụng đất đó để góp vốn vào các hoạt động đầu tư, kinh doanh. Đây là một quy định chưa thực sự hợp lý, bởi lẽ trong bối cảnh hiện nay, việc góp vốn bằng quyền sử dụng đất không chỉ là nhu cầu chính đáng mà còn là một phương thức hiệu quả để các doanh nghiệp huy động vốn, liên kết sản xuất và mở rộng quy mô hoạt động.</w:t>
      </w:r>
    </w:p>
    <w:p w14:paraId="26F6A02E" w14:textId="77777777" w:rsidR="003B4444" w:rsidRPr="007A3734" w:rsidRDefault="003B4444" w:rsidP="003B4444">
      <w:pPr>
        <w:tabs>
          <w:tab w:val="left" w:pos="851"/>
          <w:tab w:val="left" w:pos="993"/>
          <w:tab w:val="left" w:pos="1134"/>
        </w:tabs>
        <w:spacing w:after="0" w:line="360" w:lineRule="auto"/>
        <w:ind w:firstLine="567"/>
        <w:jc w:val="both"/>
        <w:rPr>
          <w:rFonts w:eastAsia="SimSun" w:cs="Times New Roman"/>
          <w:i/>
          <w:iCs/>
          <w:sz w:val="28"/>
          <w:szCs w:val="28"/>
          <w:lang w:val="vi-VN" w:eastAsia="zh-CN"/>
        </w:rPr>
      </w:pPr>
      <w:r w:rsidRPr="007A3734">
        <w:rPr>
          <w:rFonts w:eastAsia="SimSun" w:cs="Times New Roman"/>
          <w:i/>
          <w:iCs/>
          <w:sz w:val="28"/>
          <w:szCs w:val="28"/>
          <w:lang w:val="vi-VN" w:eastAsia="zh-CN"/>
        </w:rPr>
        <w:t>* Thiếu văn bản hướng dẫn đối với trường hợp đối với trường hợp quy định tại khoản 4 Điều 41 Luật Đất đai năm 2024</w:t>
      </w:r>
    </w:p>
    <w:p w14:paraId="5E6BC7C5" w14:textId="1B2556E4" w:rsidR="003B4444" w:rsidRPr="007A3734" w:rsidRDefault="001C22DF" w:rsidP="003B4444">
      <w:pPr>
        <w:tabs>
          <w:tab w:val="left" w:pos="851"/>
          <w:tab w:val="left" w:pos="993"/>
          <w:tab w:val="left" w:pos="1134"/>
        </w:tabs>
        <w:spacing w:after="0" w:line="360" w:lineRule="auto"/>
        <w:ind w:firstLine="567"/>
        <w:jc w:val="both"/>
        <w:rPr>
          <w:rFonts w:eastAsia="SimSun" w:cs="Times New Roman"/>
          <w:sz w:val="28"/>
          <w:szCs w:val="28"/>
          <w:lang w:val="vi-VN" w:eastAsia="zh-CN"/>
        </w:rPr>
      </w:pPr>
      <w:r w:rsidRPr="001C22DF">
        <w:rPr>
          <w:rFonts w:eastAsia="SimSun" w:cs="Times New Roman"/>
          <w:sz w:val="28"/>
          <w:szCs w:val="28"/>
          <w:lang w:val="vi-VN" w:eastAsia="zh-CN"/>
        </w:rPr>
        <w:t>P</w:t>
      </w:r>
      <w:r w:rsidR="003B4444" w:rsidRPr="007A3734">
        <w:rPr>
          <w:rFonts w:eastAsia="SimSun" w:cs="Times New Roman"/>
          <w:sz w:val="28"/>
          <w:szCs w:val="28"/>
          <w:lang w:val="vi-VN" w:eastAsia="zh-CN"/>
        </w:rPr>
        <w:t xml:space="preserve">háp luật hiện hành chưa làm rõ quy trình xác lập quyền sử dụng đất sau khi hoạt động chuyển nhượng cổ phần diễn ra, dẫn đến sự lúng túng trong việc áp dụng và công nhận tư cách chủ thể sử dụng đất mới. </w:t>
      </w:r>
    </w:p>
    <w:p w14:paraId="7F751B58" w14:textId="77777777" w:rsidR="00AD0BA8" w:rsidRDefault="00AD0BA8" w:rsidP="003B4444">
      <w:pPr>
        <w:pStyle w:val="1"/>
        <w:rPr>
          <w:rFonts w:eastAsia="SimSun"/>
          <w:lang w:eastAsia="zh-CN" w:bidi="ar"/>
        </w:rPr>
      </w:pPr>
      <w:bookmarkStart w:id="64" w:name="_Toc206413871"/>
    </w:p>
    <w:p w14:paraId="1EB9E700" w14:textId="59FDFA38" w:rsidR="003B4444" w:rsidRDefault="003B4444" w:rsidP="003B4444">
      <w:pPr>
        <w:pStyle w:val="1"/>
        <w:rPr>
          <w:rFonts w:eastAsia="SimSun"/>
          <w:lang w:eastAsia="zh-CN" w:bidi="ar"/>
        </w:rPr>
      </w:pPr>
      <w:bookmarkStart w:id="65" w:name="_Toc211245686"/>
      <w:r w:rsidRPr="007A3734">
        <w:rPr>
          <w:rFonts w:eastAsia="SimSun"/>
          <w:lang w:eastAsia="zh-CN" w:bidi="ar"/>
        </w:rPr>
        <w:t>Tiểu kết chương 2</w:t>
      </w:r>
      <w:bookmarkEnd w:id="64"/>
      <w:bookmarkEnd w:id="65"/>
    </w:p>
    <w:p w14:paraId="5CDFB7CD" w14:textId="77777777" w:rsidR="003B4444" w:rsidRPr="007A3734" w:rsidRDefault="003B4444" w:rsidP="003B4444">
      <w:pPr>
        <w:pStyle w:val="1"/>
        <w:rPr>
          <w:rFonts w:eastAsia="SimSun"/>
          <w:lang w:eastAsia="zh-CN" w:bidi="ar"/>
        </w:rPr>
      </w:pPr>
    </w:p>
    <w:p w14:paraId="0D9B1449" w14:textId="77777777" w:rsidR="003B4444" w:rsidRPr="007A3734" w:rsidRDefault="003B4444" w:rsidP="003B4444">
      <w:pPr>
        <w:tabs>
          <w:tab w:val="left" w:pos="851"/>
          <w:tab w:val="left" w:pos="993"/>
          <w:tab w:val="left" w:pos="1134"/>
        </w:tabs>
        <w:spacing w:after="0" w:line="360" w:lineRule="auto"/>
        <w:ind w:firstLine="567"/>
        <w:jc w:val="both"/>
        <w:rPr>
          <w:rFonts w:eastAsia="TimesNewRomanPS-BoldMT" w:cs="Times New Roman"/>
          <w:szCs w:val="28"/>
          <w:lang w:val="vi-VN" w:bidi="ar"/>
        </w:rPr>
      </w:pPr>
      <w:r w:rsidRPr="007A3734">
        <w:rPr>
          <w:rFonts w:eastAsia="TimesNewRomanPS-BoldMT" w:cs="Times New Roman"/>
          <w:sz w:val="28"/>
          <w:szCs w:val="28"/>
          <w:lang w:val="vi-VN" w:bidi="ar"/>
        </w:rPr>
        <w:t>Trên cơ sở nghiên cứu thực trạng pháp luật về q</w:t>
      </w:r>
      <w:r w:rsidRPr="007A3734">
        <w:rPr>
          <w:rFonts w:eastAsia="TimesNewRomanPS-BoldMT" w:cs="Times New Roman"/>
          <w:sz w:val="28"/>
          <w:szCs w:val="28"/>
          <w:lang w:val="vi-VN"/>
        </w:rPr>
        <w:t xml:space="preserve">uyền của </w:t>
      </w:r>
      <w:r w:rsidRPr="007A3734">
        <w:rPr>
          <w:rFonts w:eastAsia="SimSun" w:cs="Times New Roman"/>
          <w:sz w:val="28"/>
          <w:szCs w:val="28"/>
          <w:lang w:val="vi-VN" w:eastAsia="zh-CN"/>
        </w:rPr>
        <w:t>doanh nghiệp có vốn đầu tư nước ngoài</w:t>
      </w:r>
      <w:r w:rsidRPr="007A3734">
        <w:rPr>
          <w:rFonts w:eastAsia="TimesNewRomanPS-BoldMT" w:cs="Times New Roman"/>
          <w:sz w:val="28"/>
          <w:szCs w:val="28"/>
          <w:lang w:val="vi-VN"/>
        </w:rPr>
        <w:t xml:space="preserve"> trong sử dụng đất</w:t>
      </w:r>
      <w:r w:rsidRPr="007A3734">
        <w:rPr>
          <w:rFonts w:eastAsia="TimesNewRomanPS-BoldMT" w:cs="Times New Roman"/>
          <w:sz w:val="28"/>
          <w:szCs w:val="28"/>
          <w:lang w:val="vi-VN" w:bidi="ar"/>
        </w:rPr>
        <w:t>. Đề án đã rút ra được các kết quả như sau:</w:t>
      </w:r>
    </w:p>
    <w:p w14:paraId="1165DBB6"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 xml:space="preserve">(i) Nhìn chung, hệ thống pháp luật hiện hành về quyền của </w:t>
      </w:r>
      <w:r w:rsidRPr="007A3734">
        <w:rPr>
          <w:rFonts w:eastAsia="SimSun" w:cs="Times New Roman"/>
          <w:sz w:val="28"/>
          <w:szCs w:val="28"/>
          <w:lang w:val="vi-VN" w:eastAsia="zh-CN"/>
        </w:rPr>
        <w:t>doanh nghiệp có vốn đầu tư nước ngoài</w:t>
      </w:r>
      <w:r w:rsidRPr="007A3734">
        <w:rPr>
          <w:rFonts w:cs="Times New Roman"/>
          <w:sz w:val="28"/>
          <w:szCs w:val="28"/>
          <w:lang w:val="vi-VN"/>
        </w:rPr>
        <w:t xml:space="preserve"> đã phần nào đáp ứng được yêu cầu thực tiễn. Cụ thể, các quy định được xây dựng một cách tương đối đầy đủ và có tính hệ thống, tạo dựng nền tảng pháp lý ổn định để các chủ thể kinh tế dễ dàng tiếp cận, tuân thủ và triển khai các hoạt động liên quan đến đất đai. Việc xác định rõ quyền hạn của tổ chức kinh tế không chỉ góp phần hạn chế tình trạng lợi dụng quyền sử dụng đất vì mục đích không đúng quy định mà còn tạo điều kiện phát triển môi trường cạnh tranh minh bạch giữa các doanh nghiệp. Đồng thời, điều này </w:t>
      </w:r>
      <w:r w:rsidRPr="007A3734">
        <w:rPr>
          <w:rFonts w:cs="Times New Roman"/>
          <w:sz w:val="28"/>
          <w:szCs w:val="28"/>
          <w:lang w:val="vi-VN"/>
        </w:rPr>
        <w:lastRenderedPageBreak/>
        <w:t>cũng góp phần bảo vệ lợi ích chung của xã hội và đảm bảo yêu cầu bảo vệ môi trường thông qua việc thiết lập các tiêu chí và điều kiện sử dụng đất phù hợp với định hướng phát triển bền vững.</w:t>
      </w:r>
    </w:p>
    <w:p w14:paraId="0BAA8886"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 xml:space="preserve">(ii) Tuy nhiên, bên cạnh những điểm tích cực nêu trên, hệ thống pháp luật về quyền của </w:t>
      </w:r>
      <w:r w:rsidRPr="007A3734">
        <w:rPr>
          <w:rFonts w:eastAsia="SimSun" w:cs="Times New Roman"/>
          <w:sz w:val="28"/>
          <w:szCs w:val="28"/>
          <w:lang w:val="vi-VN" w:eastAsia="zh-CN"/>
        </w:rPr>
        <w:t>doanh nghiệp có vốn đầu tư nước ngoài</w:t>
      </w:r>
      <w:r w:rsidRPr="007A3734">
        <w:rPr>
          <w:rFonts w:cs="Times New Roman"/>
          <w:sz w:val="28"/>
          <w:szCs w:val="28"/>
          <w:lang w:val="vi-VN"/>
        </w:rPr>
        <w:t xml:space="preserve"> trong sử dụng đất vẫn còn bộc lộ một số bất cập. Cụ thể, Luật Đất đai năm 2024 vẫn giới hạn phạm vi tiếp cận đất đai của </w:t>
      </w:r>
      <w:r w:rsidRPr="007A3734">
        <w:rPr>
          <w:rFonts w:eastAsia="SimSun" w:cs="Times New Roman"/>
          <w:sz w:val="28"/>
          <w:szCs w:val="28"/>
          <w:lang w:val="vi-VN" w:eastAsia="zh-CN"/>
        </w:rPr>
        <w:t>doanh nghiệp có vốn đầu tư nước ngoài</w:t>
      </w:r>
      <w:r w:rsidRPr="007A3734">
        <w:rPr>
          <w:rFonts w:cs="Times New Roman"/>
          <w:sz w:val="28"/>
          <w:szCs w:val="28"/>
          <w:lang w:val="vi-VN"/>
        </w:rPr>
        <w:t xml:space="preserve"> ở một số phương diện, dẫn đến sự chưa bình đẳng so với các doanh nghiệp trong nước. Ngoài ra, việc không cho phép tổ chức kinh tế trong đó có </w:t>
      </w:r>
      <w:r w:rsidRPr="007A3734">
        <w:rPr>
          <w:rFonts w:eastAsia="SimSun" w:cs="Times New Roman"/>
          <w:sz w:val="28"/>
          <w:szCs w:val="28"/>
          <w:lang w:val="vi-VN" w:eastAsia="zh-CN"/>
        </w:rPr>
        <w:t>doanh nghiệp có vốn đầu tư nước ngoài</w:t>
      </w:r>
      <w:r w:rsidRPr="007A3734">
        <w:rPr>
          <w:rFonts w:cs="Times New Roman"/>
          <w:sz w:val="28"/>
          <w:szCs w:val="28"/>
          <w:lang w:val="vi-VN"/>
        </w:rPr>
        <w:t xml:space="preserve"> thuê đất theo hình thức trả tiền hàng năm được sử dụng quyền sử dụng đất vào mục đích góp vốn cũng là một quy định chưa thật sự hợp lý, có thể làm hạn chế khả năng huy động nguồn lực đất đai trong hoạt động đầu tư. Những tồn tại pháp lý này sẽ được phân tích kỹ hơn và là cơ sở để học viên đưa ra các kiến nghị hoàn thiện pháp luật trong Chương 3 của đề án.</w:t>
      </w:r>
    </w:p>
    <w:p w14:paraId="44BECA48" w14:textId="77777777" w:rsidR="00AD0BA8" w:rsidRDefault="00AD0BA8" w:rsidP="003B4444">
      <w:pPr>
        <w:pStyle w:val="1"/>
      </w:pPr>
      <w:bookmarkStart w:id="66" w:name="_Toc206413872"/>
    </w:p>
    <w:p w14:paraId="28442106" w14:textId="79FEF30A" w:rsidR="003B4444" w:rsidRDefault="003B4444" w:rsidP="003B4444">
      <w:pPr>
        <w:pStyle w:val="1"/>
      </w:pPr>
      <w:bookmarkStart w:id="67" w:name="_Toc211245687"/>
      <w:r>
        <w:t>Chương 3</w:t>
      </w:r>
      <w:bookmarkEnd w:id="66"/>
      <w:bookmarkEnd w:id="67"/>
    </w:p>
    <w:p w14:paraId="58B39A53" w14:textId="77777777" w:rsidR="003B4444" w:rsidRDefault="003B4444" w:rsidP="003B4444">
      <w:pPr>
        <w:pStyle w:val="1"/>
      </w:pPr>
      <w:bookmarkStart w:id="68" w:name="_Toc206413873"/>
      <w:bookmarkStart w:id="69" w:name="_Toc211245688"/>
      <w:r w:rsidRPr="007A3734">
        <w:t>THỰC TIỄN THỰC HIỆN PHÁP LUẬT QUYỀN CỦA DOANH NGHIỆP CÓ VỐN ĐẦU TƯ NƯỚC NGOÀI SỬ DỤNG ĐẤT TẠI VIỆT NAM VÀ GIẢI PHÁP HOÀN THIỆN PHÁP LUẬT, NÂNG CAO HIỆU QUẢ</w:t>
      </w:r>
      <w:bookmarkEnd w:id="68"/>
      <w:bookmarkEnd w:id="69"/>
      <w:r w:rsidRPr="007A3734">
        <w:t xml:space="preserve"> </w:t>
      </w:r>
    </w:p>
    <w:p w14:paraId="7D34565D" w14:textId="77777777" w:rsidR="003B4444" w:rsidRPr="007A3734" w:rsidRDefault="003B4444" w:rsidP="003B4444">
      <w:pPr>
        <w:pStyle w:val="1"/>
      </w:pPr>
      <w:bookmarkStart w:id="70" w:name="_Toc206413874"/>
      <w:bookmarkStart w:id="71" w:name="_Toc211245689"/>
      <w:r w:rsidRPr="007A3734">
        <w:rPr>
          <w:rFonts w:eastAsia="SimSun"/>
          <w:lang w:val="af-ZA" w:bidi="ar"/>
        </w:rPr>
        <w:t xml:space="preserve">THỰC HIỆN </w:t>
      </w:r>
      <w:r w:rsidRPr="007A3734">
        <w:t>PHÁP LUẬT</w:t>
      </w:r>
      <w:bookmarkEnd w:id="70"/>
      <w:bookmarkEnd w:id="71"/>
    </w:p>
    <w:p w14:paraId="5BE2236C" w14:textId="77777777" w:rsidR="003B4444" w:rsidRDefault="003B4444" w:rsidP="003B4444">
      <w:pPr>
        <w:tabs>
          <w:tab w:val="left" w:pos="851"/>
          <w:tab w:val="left" w:pos="1134"/>
        </w:tabs>
        <w:spacing w:after="0" w:line="360" w:lineRule="auto"/>
        <w:ind w:firstLine="567"/>
        <w:jc w:val="both"/>
        <w:rPr>
          <w:rFonts w:cs="Times New Roman"/>
          <w:b/>
          <w:bCs/>
          <w:sz w:val="28"/>
          <w:szCs w:val="28"/>
          <w:lang w:val="da-DK"/>
        </w:rPr>
      </w:pPr>
    </w:p>
    <w:p w14:paraId="0D75C6F8" w14:textId="77777777" w:rsidR="003B4444" w:rsidRPr="007A3734" w:rsidRDefault="003B4444" w:rsidP="003B4444">
      <w:pPr>
        <w:pStyle w:val="2"/>
        <w:rPr>
          <w:lang w:val="da-DK"/>
        </w:rPr>
      </w:pPr>
      <w:bookmarkStart w:id="72" w:name="_Toc206413875"/>
      <w:bookmarkStart w:id="73" w:name="_Toc211245690"/>
      <w:r w:rsidRPr="007A3734">
        <w:rPr>
          <w:lang w:val="da-DK"/>
        </w:rPr>
        <w:t xml:space="preserve">3.1. Thực tiễn thực hiện pháp luật về </w:t>
      </w:r>
      <w:r w:rsidRPr="007A3734">
        <w:t>quyền của doanh nghiệp có vốn đầu tư nước ngoài sử dụng đất tại Việt Nam</w:t>
      </w:r>
      <w:bookmarkEnd w:id="72"/>
      <w:bookmarkEnd w:id="73"/>
    </w:p>
    <w:p w14:paraId="7A5EDEAC" w14:textId="77777777" w:rsidR="003B4444" w:rsidRPr="007A3734" w:rsidRDefault="003B4444" w:rsidP="003B4444">
      <w:pPr>
        <w:pStyle w:val="3"/>
      </w:pPr>
      <w:bookmarkStart w:id="74" w:name="_Toc206413876"/>
      <w:bookmarkStart w:id="75" w:name="_Toc211245691"/>
      <w:r w:rsidRPr="007A3734">
        <w:t>3.1.1.</w:t>
      </w:r>
      <w:r w:rsidRPr="007A3734">
        <w:rPr>
          <w:iCs/>
        </w:rPr>
        <w:t xml:space="preserve"> </w:t>
      </w:r>
      <w:r w:rsidRPr="007A3734">
        <w:t>Kết quả đạt được trong quá trình thực hiện pháp luật về quyền của doanh nghiệp có vốn đầu tư nước ngoài sử dụng đất tại Việt Nam</w:t>
      </w:r>
      <w:bookmarkEnd w:id="74"/>
      <w:bookmarkEnd w:id="75"/>
    </w:p>
    <w:p w14:paraId="249170BC"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Trong thời gian qua, việc thực thi các quy định pháp luật liên quan đến quyền và nghĩa vụ của doanh nghiệp có vốn đầu tư nước ngoài</w:t>
      </w:r>
      <w:r w:rsidRPr="007A3734">
        <w:rPr>
          <w:rFonts w:cs="Times New Roman"/>
          <w:sz w:val="28"/>
          <w:szCs w:val="28"/>
          <w:lang w:val="vi-VN"/>
        </w:rPr>
        <w:t xml:space="preserve"> </w:t>
      </w:r>
      <w:r w:rsidRPr="007A3734">
        <w:rPr>
          <w:rFonts w:cs="Times New Roman"/>
          <w:sz w:val="28"/>
          <w:szCs w:val="28"/>
          <w:lang w:val="da-DK"/>
        </w:rPr>
        <w:t xml:space="preserve">trong sử dụng </w:t>
      </w:r>
      <w:r w:rsidRPr="007A3734">
        <w:rPr>
          <w:rFonts w:cs="Times New Roman"/>
          <w:sz w:val="28"/>
          <w:szCs w:val="28"/>
          <w:lang w:val="da-DK"/>
        </w:rPr>
        <w:lastRenderedPageBreak/>
        <w:t>đất đã ghi nhận nhiều chuyển biến tích cực, góp phần không nhỏ vào sự ổn định và phát triển bền vững của nền kinh tế. Những tiến bộ này không chỉ giúp nâng cao hiệu quả sử dụng đất, tạo điều kiện thuận lợi cho hoạt động đầu tư sản xuất</w:t>
      </w:r>
      <w:r w:rsidRPr="007A3734">
        <w:rPr>
          <w:rFonts w:cs="Times New Roman"/>
          <w:sz w:val="28"/>
          <w:szCs w:val="28"/>
          <w:lang w:val="vi-VN"/>
        </w:rPr>
        <w:t xml:space="preserve">, </w:t>
      </w:r>
      <w:r w:rsidRPr="007A3734">
        <w:rPr>
          <w:rFonts w:cs="Times New Roman"/>
          <w:sz w:val="28"/>
          <w:szCs w:val="28"/>
          <w:lang w:val="da-DK"/>
        </w:rPr>
        <w:t>kinh doanh của khối doanh nghiệp FDI, mà còn góp phần thúc đẩy phát triển kinh tế - xã hội, chuyển dịch cơ cấu kinh tế, tăng thu ngân sách và giải quyết việc làm cho người lao động. Bên cạnh đó, việc đảm bảo quyền sử dụng đất của các doanh nghiệp FDI cũng đã tạo dựng niềm tin cho các nhà đầu tư nước ngoài, từ đó thu hút thêm dòng vốn đầu tư trực tiếp nước ngoài vào Việt Nam.</w:t>
      </w:r>
    </w:p>
    <w:p w14:paraId="336E0907"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da-DK"/>
        </w:rPr>
        <w:t>Theo số liệu thống kê của Cục Đầu tư nước ngoài, Bộ Kế hoạch và Đầu tư, tính đến năm 2023, tổng vốn đầu tư cấp mới, điều chỉnh và góp vốn mua cổ phần, mua phân vốn góp của nhà đầu tư nước ngoài đạt gần 16,24 tỷ USD, tăng 4,5% so</w:t>
      </w:r>
      <w:r w:rsidRPr="007A3734">
        <w:rPr>
          <w:rFonts w:cs="Times New Roman"/>
          <w:sz w:val="28"/>
          <w:szCs w:val="28"/>
          <w:lang w:val="vi-VN"/>
        </w:rPr>
        <w:t xml:space="preserve"> với cùng kỳ và tăng 8,8 điểm phần trăm so với 06 tháng đầu năm 2023. Cục Đầu tư nước ngoài đánh giá rằng: “Điều này cho thấy các nhà đầu tư nước ngoài quy mô nhỏ và vừa tiếp tục quan tâm, tin tưởng vào môi trường đầu tư của Việt Nam vừa đưa ra các quyết định đầu tư mới”.</w:t>
      </w:r>
      <w:r w:rsidRPr="007A3734">
        <w:rPr>
          <w:rStyle w:val="FootnoteReference"/>
          <w:rFonts w:cs="Times New Roman"/>
          <w:sz w:val="28"/>
          <w:szCs w:val="28"/>
          <w:lang w:val="vi-VN"/>
        </w:rPr>
        <w:footnoteReference w:id="1"/>
      </w:r>
    </w:p>
    <w:p w14:paraId="1F5D2FE1"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Đồng thời, cũng căn cứ số liệu của Cục Đầu tư nước ngoài (Bộ Kế hoạch và Đầu tư), tỉnh lũy kế đến năm 2023, tỉnh theo địa bàn, vốn đầu tư nước ngoài đã có mặt ở tất cả 63 tỉnh, thành phố trong cả nước với Thành phố Hồ Chí Minh là địa phương dẫn đầu trong thu hút đầu tư nước ngoài với gân 57,14 tỷ USD (chiếm 12,6% tổng vốn đầu tư), sau đó là Bình Dương với hơn 40,3 tỷ USD và Hà Nội với gần 39 tỷ USD.</w:t>
      </w:r>
      <w:r w:rsidRPr="007A3734">
        <w:rPr>
          <w:rStyle w:val="FootnoteReference"/>
          <w:rFonts w:cs="Times New Roman"/>
          <w:sz w:val="28"/>
          <w:szCs w:val="28"/>
          <w:lang w:val="vi-VN"/>
        </w:rPr>
        <w:footnoteReference w:id="2"/>
      </w:r>
    </w:p>
    <w:p w14:paraId="55029883"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lastRenderedPageBreak/>
        <w:t>Theo báo cáo từ Bộ Tài nguyên và Môi trường, công tác kiểm kê đất đai năm 2024 đang được triển khai từ ngày 01/8/2024, dự kiến kết quả sẽ được tổng hợp và công bố vào cuối năm 2025. Tuy nhiên, số liệu thống kê năm 2023 cho thấy tổng diện tích đất đã giao cho các đối tượng sử dụng là 27.090.831 ha, trong đó các tổ chức nước ngoài (doanh nghiệp có vốn đầu tư nước ngoài, tổ chức ngoại giao) sử dụng 43.158 ha</w:t>
      </w:r>
      <w:r w:rsidRPr="007A3734">
        <w:rPr>
          <w:rStyle w:val="FootnoteReference"/>
          <w:rFonts w:cs="Times New Roman"/>
          <w:sz w:val="28"/>
          <w:szCs w:val="28"/>
          <w:lang w:val="vi-VN"/>
        </w:rPr>
        <w:footnoteReference w:id="3"/>
      </w:r>
      <w:r w:rsidRPr="007A3734">
        <w:rPr>
          <w:rFonts w:cs="Times New Roman"/>
          <w:sz w:val="28"/>
          <w:szCs w:val="28"/>
          <w:lang w:val="vi-VN"/>
        </w:rPr>
        <w:t>.</w:t>
      </w:r>
    </w:p>
    <w:p w14:paraId="5FA1C842"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vi-VN"/>
        </w:rPr>
      </w:pPr>
      <w:r w:rsidRPr="007A3734">
        <w:rPr>
          <w:rFonts w:cs="Times New Roman"/>
          <w:sz w:val="28"/>
          <w:szCs w:val="28"/>
          <w:lang w:val="vi-VN"/>
        </w:rPr>
        <w:t>Bên cạnh những kết quả tích cực từ hoạt động thu hút vốn đầu tư nước ngoài, công tác quản lý đất đai nhìn chung cũng đã cho ra những kết quả tiến bộ, tuân thủ đầy đủ các quy định pháp luật, kịp thời chỉnh đốn những sai phạm của các cá nhân, doanh nghiệp nói chung và doanh nghiệp FDI nói riêng cũng như tạo hành lang pháp lý đồng bộ, chặt chẽ, khả thi cho việc khai thác nguồn lực, sử dụng hợp lý, tiết kiệm, hiệu quả đất đai, phát triển các công trình hạ tầng kỹ thuật, hạ tầng xã hội, nhà ở đô thị, tạo điều kiện cho đất đai tham gia vào thị trường bất động sản, tăng đáng kể nguồn thu cho ngân sách, đóng góp tích cực cho việc phát triển kinh tế - xã hội, quốc phòng an ninh của đất nước.</w:t>
      </w:r>
      <w:r w:rsidRPr="007A3734">
        <w:rPr>
          <w:rStyle w:val="FootnoteReference"/>
          <w:rFonts w:cs="Times New Roman"/>
          <w:sz w:val="28"/>
          <w:szCs w:val="28"/>
          <w:lang w:val="vi-VN"/>
        </w:rPr>
        <w:footnoteReference w:id="4"/>
      </w:r>
      <w:r w:rsidRPr="007A3734">
        <w:rPr>
          <w:rFonts w:cs="Times New Roman"/>
          <w:sz w:val="28"/>
          <w:szCs w:val="28"/>
          <w:lang w:val="vi-VN"/>
        </w:rPr>
        <w:t xml:space="preserve"> Đặc biệt, Nhà nước ta còn chú trọng xây dựng nâng cấp cơ sở dữ liệu về quản lý và sử dụng đất đai nhằm phục vụ cho nhiệm vụ thực hiện hóa kế hoạch chuyển đổi số quốc gia mà nước ta đề ra trong giai đoạn này.</w:t>
      </w:r>
    </w:p>
    <w:p w14:paraId="5C8C70AE" w14:textId="77777777" w:rsidR="003B4444" w:rsidRPr="007A3734" w:rsidRDefault="003B4444" w:rsidP="003B4444">
      <w:pPr>
        <w:tabs>
          <w:tab w:val="left" w:pos="851"/>
          <w:tab w:val="left" w:pos="1134"/>
        </w:tabs>
        <w:spacing w:after="0" w:line="360" w:lineRule="auto"/>
        <w:ind w:firstLine="567"/>
        <w:jc w:val="both"/>
        <w:rPr>
          <w:rFonts w:cs="Times New Roman"/>
          <w:sz w:val="28"/>
          <w:szCs w:val="28"/>
          <w:lang w:val="da-DK"/>
        </w:rPr>
      </w:pPr>
      <w:r w:rsidRPr="007A3734">
        <w:rPr>
          <w:rFonts w:cs="Times New Roman"/>
          <w:sz w:val="28"/>
          <w:szCs w:val="28"/>
          <w:lang w:val="da-DK"/>
        </w:rPr>
        <w:t xml:space="preserve">Các kết quả </w:t>
      </w:r>
      <w:r w:rsidRPr="007A3734">
        <w:rPr>
          <w:rFonts w:cs="Times New Roman"/>
          <w:sz w:val="28"/>
          <w:szCs w:val="28"/>
          <w:lang w:val="vi-VN"/>
        </w:rPr>
        <w:t xml:space="preserve">nêu trên đã </w:t>
      </w:r>
      <w:r w:rsidRPr="007A3734">
        <w:rPr>
          <w:rFonts w:cs="Times New Roman"/>
          <w:sz w:val="28"/>
          <w:szCs w:val="28"/>
          <w:lang w:val="da-DK"/>
        </w:rPr>
        <w:t>minh chứng cho nỗ lực của Nhà nước trong việc hoàn thiện khung pháp lý và tăng cường hiệu lực quản lý đất đai theo hướng minh bạch, công bằng, và phù hợp với thông lệ quốc tế.</w:t>
      </w:r>
    </w:p>
    <w:p w14:paraId="12CBA1D9" w14:textId="77777777" w:rsidR="003B4444" w:rsidRPr="007A3734" w:rsidRDefault="003B4444" w:rsidP="003B4444">
      <w:pPr>
        <w:pStyle w:val="3"/>
      </w:pPr>
      <w:bookmarkStart w:id="79" w:name="_Toc206413877"/>
      <w:bookmarkStart w:id="80" w:name="_Toc211245692"/>
      <w:r w:rsidRPr="007A3734">
        <w:t>3.1.2. Những vướng mắc trong thực tiễn thực hiện pháp luật về quyền của doanh nghiệp có vốn đầu tư nước ngoài sử dụng đất tại Việt Nam</w:t>
      </w:r>
      <w:bookmarkEnd w:id="79"/>
      <w:bookmarkEnd w:id="80"/>
    </w:p>
    <w:p w14:paraId="290CC51F" w14:textId="77777777" w:rsidR="003B4444" w:rsidRPr="001C22DF" w:rsidRDefault="003B4444" w:rsidP="003B4444">
      <w:pPr>
        <w:tabs>
          <w:tab w:val="left" w:pos="851"/>
          <w:tab w:val="left" w:pos="1134"/>
        </w:tabs>
        <w:spacing w:after="0" w:line="360" w:lineRule="auto"/>
        <w:ind w:firstLine="567"/>
        <w:jc w:val="both"/>
        <w:rPr>
          <w:rFonts w:cs="Times New Roman"/>
          <w:sz w:val="28"/>
          <w:szCs w:val="28"/>
          <w:lang w:val="da-DK"/>
        </w:rPr>
      </w:pPr>
      <w:r w:rsidRPr="001C22DF">
        <w:rPr>
          <w:rFonts w:cs="Times New Roman"/>
          <w:sz w:val="28"/>
          <w:szCs w:val="28"/>
          <w:lang w:val="da-DK"/>
        </w:rPr>
        <w:lastRenderedPageBreak/>
        <w:t>* Quyền được cấp giấy chứng nhận quyền sử dụng đất của các tổ chức kinh tế chưa được bảo đảm thực hiện</w:t>
      </w:r>
    </w:p>
    <w:p w14:paraId="2CE9A851" w14:textId="0DCDBB3B" w:rsidR="003B4444" w:rsidRPr="001C22DF" w:rsidRDefault="003B4444" w:rsidP="001C22DF">
      <w:pPr>
        <w:tabs>
          <w:tab w:val="left" w:pos="851"/>
          <w:tab w:val="left" w:pos="1134"/>
        </w:tabs>
        <w:spacing w:after="0" w:line="360" w:lineRule="auto"/>
        <w:ind w:firstLine="567"/>
        <w:jc w:val="both"/>
        <w:rPr>
          <w:rFonts w:cs="Times New Roman"/>
          <w:sz w:val="28"/>
          <w:szCs w:val="28"/>
          <w:lang w:val="da-DK"/>
        </w:rPr>
      </w:pPr>
      <w:r w:rsidRPr="001C22DF">
        <w:rPr>
          <w:rFonts w:cs="Times New Roman"/>
          <w:sz w:val="28"/>
          <w:szCs w:val="28"/>
          <w:lang w:val="da-DK"/>
        </w:rPr>
        <w:t>* Việc thực hiện các quyền của tổ chức kinh tế</w:t>
      </w:r>
      <w:r w:rsidRPr="001C22DF">
        <w:rPr>
          <w:rFonts w:cs="Times New Roman"/>
          <w:sz w:val="28"/>
          <w:szCs w:val="28"/>
          <w:lang w:val="vi-VN"/>
        </w:rPr>
        <w:t xml:space="preserve"> nói chung và doanh nghiệp có vốn đầu tư nước ngoài nói riêng</w:t>
      </w:r>
      <w:r w:rsidRPr="001C22DF">
        <w:rPr>
          <w:rFonts w:cs="Times New Roman"/>
          <w:sz w:val="28"/>
          <w:szCs w:val="28"/>
          <w:lang w:val="da-DK"/>
        </w:rPr>
        <w:t xml:space="preserve"> ở các địa phương còn thiếu nhất quán, chẳng hạn như việc điều chỉnh các quy hoạch sử dụng đất hay xác định giá đền bù khi thu hồi </w:t>
      </w:r>
      <w:r w:rsidR="001C22DF" w:rsidRPr="001C22DF">
        <w:rPr>
          <w:rFonts w:cs="Times New Roman"/>
          <w:sz w:val="28"/>
          <w:szCs w:val="28"/>
          <w:lang w:val="da-DK"/>
        </w:rPr>
        <w:t>đất</w:t>
      </w:r>
    </w:p>
    <w:p w14:paraId="1AEAE4C0" w14:textId="77777777" w:rsidR="003B4444" w:rsidRPr="001C22DF" w:rsidRDefault="003B4444" w:rsidP="003B4444">
      <w:pPr>
        <w:tabs>
          <w:tab w:val="left" w:pos="851"/>
          <w:tab w:val="left" w:pos="1134"/>
        </w:tabs>
        <w:spacing w:after="0" w:line="360" w:lineRule="auto"/>
        <w:ind w:firstLine="567"/>
        <w:jc w:val="both"/>
        <w:rPr>
          <w:rFonts w:cs="Times New Roman"/>
          <w:sz w:val="28"/>
          <w:szCs w:val="28"/>
          <w:lang w:val="da-DK"/>
        </w:rPr>
      </w:pPr>
      <w:r w:rsidRPr="001C22DF">
        <w:rPr>
          <w:rFonts w:cs="Times New Roman"/>
          <w:sz w:val="28"/>
          <w:szCs w:val="28"/>
          <w:lang w:val="da-DK"/>
        </w:rPr>
        <w:t>* Vi phạm quy định về quyền sử dụng đất của doanh nghiệp có vốn đầu tư nước ngoài</w:t>
      </w:r>
    </w:p>
    <w:p w14:paraId="7BA8578F" w14:textId="77777777" w:rsidR="003B4444" w:rsidRPr="007A3734" w:rsidRDefault="003B4444" w:rsidP="003B4444">
      <w:pPr>
        <w:pStyle w:val="3"/>
      </w:pPr>
      <w:bookmarkStart w:id="81" w:name="_Toc206413878"/>
      <w:bookmarkStart w:id="82" w:name="_Toc211245693"/>
      <w:r w:rsidRPr="007A3734">
        <w:t>3.1.3. Nguyên nhân của những vướng mắc trong thực tiễn thực hiện pháp luật về quyền của doanh nghiệp có vốn đầu tư nước ngoài sử dụng đất tại Việt Nam</w:t>
      </w:r>
      <w:bookmarkEnd w:id="81"/>
      <w:bookmarkEnd w:id="82"/>
    </w:p>
    <w:p w14:paraId="6B73BFCD" w14:textId="77777777" w:rsidR="003B4444" w:rsidRPr="007A3734" w:rsidRDefault="003B4444" w:rsidP="003B4444">
      <w:pPr>
        <w:pStyle w:val="2"/>
      </w:pPr>
      <w:bookmarkStart w:id="83" w:name="_Toc206413879"/>
      <w:bookmarkStart w:id="84" w:name="_Toc211245694"/>
      <w:r w:rsidRPr="007A3734">
        <w:rPr>
          <w:lang w:val="da-DK"/>
        </w:rPr>
        <w:t xml:space="preserve">3.2. Giải pháp hoàn thiện pháp luật về </w:t>
      </w:r>
      <w:r w:rsidRPr="007A3734">
        <w:t>quyền của doanh nghiệp có vốn đầu tư nước ngoài sử dụng đất tại Việt Nam</w:t>
      </w:r>
      <w:bookmarkEnd w:id="83"/>
      <w:bookmarkEnd w:id="84"/>
    </w:p>
    <w:p w14:paraId="52920A71" w14:textId="77777777" w:rsidR="003B4444" w:rsidRPr="001C22DF" w:rsidRDefault="003B4444" w:rsidP="003B4444">
      <w:pPr>
        <w:tabs>
          <w:tab w:val="left" w:pos="851"/>
          <w:tab w:val="left" w:pos="1134"/>
        </w:tabs>
        <w:spacing w:after="0" w:line="360" w:lineRule="auto"/>
        <w:ind w:firstLine="567"/>
        <w:jc w:val="both"/>
        <w:rPr>
          <w:rFonts w:cs="Times New Roman"/>
          <w:sz w:val="28"/>
          <w:szCs w:val="28"/>
          <w:lang w:val="vi-VN"/>
        </w:rPr>
      </w:pPr>
      <w:r w:rsidRPr="001C22DF">
        <w:rPr>
          <w:rFonts w:cs="Times New Roman"/>
          <w:sz w:val="28"/>
          <w:szCs w:val="28"/>
          <w:lang w:val="vi-VN"/>
        </w:rPr>
        <w:t>Thứ nhất, do cơ chế kiểm tra, giám sát và thực thi pháp luật còn nhiều bất cập</w:t>
      </w:r>
    </w:p>
    <w:p w14:paraId="65AA5358" w14:textId="77777777" w:rsidR="003B4444" w:rsidRPr="001C22DF" w:rsidRDefault="003B4444" w:rsidP="003B4444">
      <w:pPr>
        <w:tabs>
          <w:tab w:val="left" w:pos="851"/>
          <w:tab w:val="left" w:pos="1134"/>
        </w:tabs>
        <w:spacing w:after="0" w:line="360" w:lineRule="auto"/>
        <w:ind w:firstLine="567"/>
        <w:jc w:val="both"/>
        <w:rPr>
          <w:rFonts w:cs="Times New Roman"/>
          <w:sz w:val="28"/>
          <w:szCs w:val="28"/>
          <w:lang w:val="vi-VN"/>
        </w:rPr>
      </w:pPr>
      <w:r w:rsidRPr="001C22DF">
        <w:rPr>
          <w:rFonts w:cs="Times New Roman"/>
          <w:sz w:val="28"/>
          <w:szCs w:val="28"/>
          <w:lang w:val="vi-VN"/>
        </w:rPr>
        <w:t>Thứ hai, ý thức tuân thủ pháp luật của một bộ phận nhà đầu tư chưa cao</w:t>
      </w:r>
    </w:p>
    <w:p w14:paraId="26F38339" w14:textId="581BDE89" w:rsidR="003B4444" w:rsidRPr="007A3734" w:rsidRDefault="00AD0BA8" w:rsidP="003B4444">
      <w:pPr>
        <w:pStyle w:val="3"/>
      </w:pPr>
      <w:bookmarkStart w:id="85" w:name="_Toc206413880"/>
      <w:bookmarkStart w:id="86" w:name="_Toc211245695"/>
      <w:r>
        <w:t>3.2.1.</w:t>
      </w:r>
      <w:r w:rsidR="003B4444" w:rsidRPr="007A3734">
        <w:t>Giải pháp hoàn thiện pháp luật về quyền của doanh nghiệp có vốn đầu tư nước ngoài sử dụng đất tại Việt Nam</w:t>
      </w:r>
      <w:bookmarkEnd w:id="85"/>
      <w:bookmarkEnd w:id="86"/>
    </w:p>
    <w:p w14:paraId="66FDDAE0" w14:textId="0077764C" w:rsidR="003B4444" w:rsidRPr="001C22DF" w:rsidRDefault="001C22DF" w:rsidP="003B4444">
      <w:pPr>
        <w:tabs>
          <w:tab w:val="left" w:pos="851"/>
          <w:tab w:val="left" w:pos="993"/>
          <w:tab w:val="left" w:pos="1134"/>
        </w:tabs>
        <w:spacing w:after="0" w:line="360" w:lineRule="auto"/>
        <w:ind w:firstLineChars="200" w:firstLine="560"/>
        <w:jc w:val="both"/>
        <w:rPr>
          <w:rFonts w:cs="Times New Roman"/>
          <w:sz w:val="28"/>
          <w:szCs w:val="28"/>
          <w:lang w:val="vi-VN" w:eastAsia="zh-CN"/>
        </w:rPr>
      </w:pPr>
      <w:r w:rsidRPr="001C22DF">
        <w:rPr>
          <w:rFonts w:cs="Times New Roman"/>
          <w:sz w:val="28"/>
          <w:szCs w:val="28"/>
          <w:lang w:val="vi-VN" w:eastAsia="zh-CN"/>
        </w:rPr>
        <w:t>-</w:t>
      </w:r>
      <w:r w:rsidR="003B4444" w:rsidRPr="001C22DF">
        <w:rPr>
          <w:rFonts w:cs="Times New Roman"/>
          <w:sz w:val="28"/>
          <w:szCs w:val="28"/>
          <w:lang w:val="vi-VN" w:eastAsia="zh-CN"/>
        </w:rPr>
        <w:t xml:space="preserve"> Luật Đất đai năm 2024 cần ghi nhận quyền được phép chuyển nhượng quyền sử dụng đất của các tổ chức kinh tế trong có có doanh nghiệp có vốn đầu tư nước ngoài được thuê đất trả tiền hàng năm</w:t>
      </w:r>
    </w:p>
    <w:p w14:paraId="4F7D1177" w14:textId="22578552" w:rsidR="003B4444" w:rsidRPr="001C22DF" w:rsidRDefault="001C22DF" w:rsidP="003B4444">
      <w:pPr>
        <w:tabs>
          <w:tab w:val="left" w:pos="851"/>
          <w:tab w:val="left" w:pos="993"/>
          <w:tab w:val="left" w:pos="1134"/>
        </w:tabs>
        <w:spacing w:after="0" w:line="360" w:lineRule="auto"/>
        <w:ind w:firstLineChars="200" w:firstLine="560"/>
        <w:jc w:val="both"/>
        <w:rPr>
          <w:rFonts w:cs="Times New Roman"/>
          <w:sz w:val="28"/>
          <w:szCs w:val="28"/>
          <w:lang w:val="vi-VN" w:eastAsia="zh-CN"/>
        </w:rPr>
      </w:pPr>
      <w:r w:rsidRPr="001C22DF">
        <w:rPr>
          <w:rFonts w:cs="Times New Roman"/>
          <w:sz w:val="28"/>
          <w:szCs w:val="28"/>
          <w:lang w:val="vi-VN" w:eastAsia="zh-CN"/>
        </w:rPr>
        <w:t>-</w:t>
      </w:r>
      <w:r w:rsidR="003B4444" w:rsidRPr="001C22DF">
        <w:rPr>
          <w:rFonts w:cs="Times New Roman"/>
          <w:sz w:val="28"/>
          <w:szCs w:val="28"/>
          <w:lang w:val="vi-VN" w:eastAsia="zh-CN"/>
        </w:rPr>
        <w:t xml:space="preserve"> Luật Đất đai năm 2024 nên cho phép tổ chức kinh tế được (trong có có doanh nghiệp có vốn đầu tư nước ngoài) thuê đất trả tiền hàng năm có quyền góp vốn bằng quyền sử dụng đất</w:t>
      </w:r>
    </w:p>
    <w:p w14:paraId="7236B267" w14:textId="78F8C1EA" w:rsidR="003B4444" w:rsidRPr="001C22DF" w:rsidRDefault="001C22DF" w:rsidP="003B4444">
      <w:pPr>
        <w:tabs>
          <w:tab w:val="left" w:pos="851"/>
          <w:tab w:val="left" w:pos="993"/>
          <w:tab w:val="left" w:pos="1134"/>
        </w:tabs>
        <w:spacing w:after="0" w:line="360" w:lineRule="auto"/>
        <w:ind w:firstLine="567"/>
        <w:jc w:val="both"/>
        <w:rPr>
          <w:rFonts w:cs="Times New Roman"/>
          <w:sz w:val="28"/>
          <w:szCs w:val="28"/>
          <w:lang w:val="vi-VN" w:eastAsia="zh-CN"/>
        </w:rPr>
      </w:pPr>
      <w:r w:rsidRPr="001C22DF">
        <w:rPr>
          <w:rFonts w:eastAsia="SimSun" w:cs="Times New Roman"/>
          <w:sz w:val="28"/>
          <w:szCs w:val="28"/>
          <w:lang w:val="vi-VN" w:eastAsia="zh-CN"/>
        </w:rPr>
        <w:t>-</w:t>
      </w:r>
      <w:r w:rsidR="003B4444" w:rsidRPr="001C22DF">
        <w:rPr>
          <w:rFonts w:eastAsia="SimSun" w:cs="Times New Roman"/>
          <w:sz w:val="28"/>
          <w:szCs w:val="28"/>
          <w:lang w:val="vi-VN" w:eastAsia="zh-CN"/>
        </w:rPr>
        <w:t xml:space="preserve"> Cần ban hành văn bản hướng dẫn đối với trường hợp quy định tại khoản 4 Điều 41 Luật Đất đai năm 2024 theo hướng:</w:t>
      </w:r>
    </w:p>
    <w:p w14:paraId="376715BA" w14:textId="2894708C"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vi-VN"/>
        </w:rPr>
      </w:pPr>
      <w:r w:rsidRPr="007A3734">
        <w:rPr>
          <w:rStyle w:val="Strong"/>
          <w:b w:val="0"/>
          <w:bCs w:val="0"/>
          <w:i/>
          <w:iCs/>
          <w:sz w:val="28"/>
          <w:szCs w:val="28"/>
          <w:lang w:val="vi-VN"/>
        </w:rPr>
        <w:lastRenderedPageBreak/>
        <w:t>Thứ nhất</w:t>
      </w:r>
      <w:r w:rsidRPr="007A3734">
        <w:rPr>
          <w:sz w:val="28"/>
          <w:szCs w:val="28"/>
          <w:lang w:val="vi-VN"/>
        </w:rPr>
        <w:t xml:space="preserve">, quy định rõ ràng, cụ thể về </w:t>
      </w:r>
      <w:r w:rsidRPr="007A3734">
        <w:rPr>
          <w:rStyle w:val="Strong"/>
          <w:b w:val="0"/>
          <w:bCs w:val="0"/>
          <w:sz w:val="28"/>
          <w:szCs w:val="28"/>
          <w:lang w:val="vi-VN"/>
        </w:rPr>
        <w:t>quy trình xác lập lại quyền sử dụng đất</w:t>
      </w:r>
      <w:r w:rsidRPr="007A3734">
        <w:rPr>
          <w:sz w:val="28"/>
          <w:szCs w:val="28"/>
          <w:lang w:val="vi-VN"/>
        </w:rPr>
        <w:t xml:space="preserve"> khi doanh nghiệp trong nước chuyển thành doanh nghiệp có vốn đầu tư nước ngoài thông qua hoạt động mua bán cổ phần. </w:t>
      </w:r>
    </w:p>
    <w:p w14:paraId="08B9413D" w14:textId="61AE617B"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vi-VN"/>
        </w:rPr>
      </w:pPr>
      <w:r w:rsidRPr="007A3734">
        <w:rPr>
          <w:rStyle w:val="Strong"/>
          <w:b w:val="0"/>
          <w:bCs w:val="0"/>
          <w:i/>
          <w:iCs/>
          <w:sz w:val="28"/>
          <w:szCs w:val="28"/>
          <w:lang w:val="vi-VN"/>
        </w:rPr>
        <w:t>Thứ hai</w:t>
      </w:r>
      <w:r w:rsidRPr="007A3734">
        <w:rPr>
          <w:sz w:val="28"/>
          <w:szCs w:val="28"/>
          <w:lang w:val="vi-VN"/>
        </w:rPr>
        <w:t xml:space="preserve">, cần </w:t>
      </w:r>
      <w:r w:rsidRPr="007A3734">
        <w:rPr>
          <w:rStyle w:val="Strong"/>
          <w:b w:val="0"/>
          <w:bCs w:val="0"/>
          <w:sz w:val="28"/>
          <w:szCs w:val="28"/>
          <w:lang w:val="vi-VN"/>
        </w:rPr>
        <w:t>quy định chi tiết</w:t>
      </w:r>
      <w:r w:rsidRPr="007A3734">
        <w:rPr>
          <w:sz w:val="28"/>
          <w:szCs w:val="28"/>
          <w:lang w:val="vi-VN"/>
        </w:rPr>
        <w:t xml:space="preserve"> để xử lý các trường hợp thay đổi tỷ lệ sở hữu cổ phần của nhà đầu tư nước ngoài vượt ngưỡng kiểm soát, đặc biệt là từ dưới 50% lên trên 50%. </w:t>
      </w:r>
    </w:p>
    <w:p w14:paraId="46086B45"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vi-VN"/>
        </w:rPr>
      </w:pPr>
      <w:r w:rsidRPr="007A3734">
        <w:rPr>
          <w:rStyle w:val="Strong"/>
          <w:b w:val="0"/>
          <w:bCs w:val="0"/>
          <w:i/>
          <w:iCs/>
          <w:sz w:val="28"/>
          <w:szCs w:val="28"/>
          <w:lang w:val="vi-VN"/>
        </w:rPr>
        <w:t>Thứ ba</w:t>
      </w:r>
      <w:r w:rsidRPr="007A3734">
        <w:rPr>
          <w:i/>
          <w:iCs/>
          <w:sz w:val="28"/>
          <w:szCs w:val="28"/>
          <w:lang w:val="vi-VN"/>
        </w:rPr>
        <w:t>,</w:t>
      </w:r>
      <w:r w:rsidRPr="007A3734">
        <w:rPr>
          <w:sz w:val="28"/>
          <w:szCs w:val="28"/>
          <w:lang w:val="vi-VN"/>
        </w:rPr>
        <w:t xml:space="preserve"> cơ quan quản lý nhà nước về đất đai nên thiết lập </w:t>
      </w:r>
      <w:r w:rsidRPr="007A3734">
        <w:rPr>
          <w:rStyle w:val="Strong"/>
          <w:b w:val="0"/>
          <w:bCs w:val="0"/>
          <w:sz w:val="28"/>
          <w:szCs w:val="28"/>
          <w:lang w:val="vi-VN"/>
        </w:rPr>
        <w:t>cơ chế rà soát và cập nhật thông tin đất đai theo biến động cổ phần</w:t>
      </w:r>
      <w:r w:rsidRPr="007A3734">
        <w:rPr>
          <w:b/>
          <w:bCs/>
          <w:sz w:val="28"/>
          <w:szCs w:val="28"/>
          <w:lang w:val="vi-VN"/>
        </w:rPr>
        <w:t xml:space="preserve"> </w:t>
      </w:r>
      <w:r w:rsidRPr="007A3734">
        <w:rPr>
          <w:sz w:val="28"/>
          <w:szCs w:val="28"/>
          <w:lang w:val="vi-VN"/>
        </w:rPr>
        <w:t>của các doanh nghiệp nhằm kịp thời ghi nhận sự thay đổi về chủ thể, ngăn ngừa tranh chấp và rủi ro pháp lý trong sử dụng đất.</w:t>
      </w:r>
    </w:p>
    <w:p w14:paraId="4C08130D"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lang w:val="vi-VN"/>
        </w:rPr>
      </w:pPr>
      <w:r w:rsidRPr="007A3734">
        <w:rPr>
          <w:rStyle w:val="Strong"/>
          <w:b w:val="0"/>
          <w:bCs w:val="0"/>
          <w:i/>
          <w:iCs/>
          <w:sz w:val="28"/>
          <w:szCs w:val="28"/>
          <w:lang w:val="vi-VN"/>
        </w:rPr>
        <w:t>Thứ tư</w:t>
      </w:r>
      <w:r w:rsidRPr="007A3734">
        <w:rPr>
          <w:sz w:val="28"/>
          <w:szCs w:val="28"/>
          <w:lang w:val="vi-VN"/>
        </w:rPr>
        <w:t xml:space="preserve">, cần xây dựng </w:t>
      </w:r>
      <w:r w:rsidRPr="007A3734">
        <w:rPr>
          <w:rStyle w:val="Strong"/>
          <w:b w:val="0"/>
          <w:bCs w:val="0"/>
          <w:sz w:val="28"/>
          <w:szCs w:val="28"/>
          <w:lang w:val="vi-VN"/>
        </w:rPr>
        <w:t>cơ chế chuyển tiếp rõ ràng</w:t>
      </w:r>
      <w:r w:rsidRPr="007A3734">
        <w:rPr>
          <w:sz w:val="28"/>
          <w:szCs w:val="28"/>
          <w:lang w:val="vi-VN"/>
        </w:rPr>
        <w:t xml:space="preserve"> để xử lý các trường hợp đã phát sinh nhưng chưa được pháp luật điều chỉnh đầy đủ, nhằm bảo đảm tính ổn định, minh bạch trong hoạt động đầu tư và quyền lợi hợp pháp của các bên liên quan.</w:t>
      </w:r>
    </w:p>
    <w:p w14:paraId="6CCFC385" w14:textId="77777777" w:rsidR="003B4444" w:rsidRPr="007A3734" w:rsidRDefault="003B4444" w:rsidP="003B4444">
      <w:pPr>
        <w:pStyle w:val="3"/>
      </w:pPr>
      <w:bookmarkStart w:id="87" w:name="_Toc206413881"/>
      <w:bookmarkStart w:id="88" w:name="_Toc211245696"/>
      <w:r w:rsidRPr="007A3734">
        <w:t>3.2.2. Giải pháp nâng cao hiệu quả thiện hiện pháp luật về quyền của doanh nghiệp có vốn đầu tư nước ngoài sử dụng đất tại Việt Nam</w:t>
      </w:r>
      <w:bookmarkEnd w:id="87"/>
      <w:bookmarkEnd w:id="88"/>
    </w:p>
    <w:p w14:paraId="798CB16F" w14:textId="6B197BCE" w:rsidR="003B4444" w:rsidRPr="001C22DF" w:rsidRDefault="001C22DF" w:rsidP="003B4444">
      <w:pPr>
        <w:pStyle w:val="NormalWeb"/>
        <w:tabs>
          <w:tab w:val="left" w:pos="851"/>
          <w:tab w:val="left" w:pos="1134"/>
        </w:tabs>
        <w:spacing w:before="0" w:beforeAutospacing="0" w:after="0" w:afterAutospacing="0" w:line="360" w:lineRule="auto"/>
        <w:ind w:firstLine="567"/>
        <w:jc w:val="both"/>
        <w:rPr>
          <w:b/>
          <w:bCs/>
          <w:sz w:val="28"/>
          <w:szCs w:val="28"/>
          <w:lang w:val="da-DK"/>
        </w:rPr>
      </w:pPr>
      <w:r w:rsidRPr="001C22DF">
        <w:rPr>
          <w:b/>
          <w:bCs/>
          <w:sz w:val="28"/>
          <w:szCs w:val="28"/>
          <w:lang w:val="vi-VN"/>
        </w:rPr>
        <w:t>-</w:t>
      </w:r>
      <w:r w:rsidR="003B4444" w:rsidRPr="001C22DF">
        <w:rPr>
          <w:b/>
          <w:bCs/>
          <w:sz w:val="28"/>
          <w:szCs w:val="28"/>
          <w:lang w:val="vi-VN"/>
        </w:rPr>
        <w:t xml:space="preserve"> </w:t>
      </w:r>
      <w:r w:rsidR="003B4444" w:rsidRPr="001C22DF">
        <w:rPr>
          <w:rStyle w:val="Strong"/>
          <w:b w:val="0"/>
          <w:bCs w:val="0"/>
          <w:sz w:val="28"/>
          <w:szCs w:val="28"/>
          <w:lang w:val="da-DK"/>
        </w:rPr>
        <w:t>Đẩy mạnh cải cách thủ tục hành chính và ứng dụng công nghệ số trong quản lý đất đai</w:t>
      </w:r>
    </w:p>
    <w:p w14:paraId="3341529E" w14:textId="23CA225B" w:rsidR="003B4444" w:rsidRPr="001C22DF" w:rsidRDefault="001C22DF"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1C22DF">
        <w:rPr>
          <w:sz w:val="28"/>
          <w:szCs w:val="28"/>
          <w:lang w:val="da-DK"/>
        </w:rPr>
        <w:t>-</w:t>
      </w:r>
      <w:r w:rsidR="003B4444" w:rsidRPr="001C22DF">
        <w:rPr>
          <w:sz w:val="28"/>
          <w:szCs w:val="28"/>
          <w:lang w:val="vi-VN"/>
        </w:rPr>
        <w:t xml:space="preserve"> </w:t>
      </w:r>
      <w:r w:rsidR="003B4444" w:rsidRPr="001C22DF">
        <w:rPr>
          <w:sz w:val="28"/>
          <w:szCs w:val="28"/>
          <w:lang w:val="da-DK"/>
        </w:rPr>
        <w:t>Tăng cường công tác tuyên truyền, phổ biến pháp luật đất đai đến các tổ chức kinh tế</w:t>
      </w:r>
    </w:p>
    <w:p w14:paraId="020267FD" w14:textId="10285F3A" w:rsidR="003B4444" w:rsidRPr="001C22DF" w:rsidRDefault="001C22DF"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1C22DF">
        <w:rPr>
          <w:sz w:val="28"/>
          <w:szCs w:val="28"/>
          <w:lang w:val="da-DK"/>
        </w:rPr>
        <w:t>-</w:t>
      </w:r>
      <w:r w:rsidR="003B4444" w:rsidRPr="001C22DF">
        <w:rPr>
          <w:sz w:val="28"/>
          <w:szCs w:val="28"/>
          <w:lang w:val="vi-VN"/>
        </w:rPr>
        <w:t xml:space="preserve"> </w:t>
      </w:r>
      <w:r w:rsidR="003B4444" w:rsidRPr="001C22DF">
        <w:rPr>
          <w:sz w:val="28"/>
          <w:szCs w:val="28"/>
          <w:lang w:val="da-DK"/>
        </w:rPr>
        <w:t xml:space="preserve">Đối với các doanh nghiệp có vốn đầu tư nước ngoài, để nâng cao hiệu quả thực hiện </w:t>
      </w:r>
      <w:r w:rsidR="003B4444" w:rsidRPr="001C22DF">
        <w:rPr>
          <w:rStyle w:val="Strong"/>
          <w:b w:val="0"/>
          <w:bCs w:val="0"/>
          <w:sz w:val="28"/>
          <w:szCs w:val="28"/>
          <w:lang w:val="da-DK"/>
        </w:rPr>
        <w:t>quyền sử dụng đất tại Việt Nam</w:t>
      </w:r>
      <w:r w:rsidR="003B4444" w:rsidRPr="001C22DF">
        <w:rPr>
          <w:sz w:val="28"/>
          <w:szCs w:val="28"/>
          <w:lang w:val="da-DK"/>
        </w:rPr>
        <w:t>, cần chú trọng các giải pháp cụ thể sau:</w:t>
      </w:r>
    </w:p>
    <w:p w14:paraId="315C107B"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i/>
          <w:iCs/>
          <w:sz w:val="28"/>
          <w:szCs w:val="28"/>
          <w:lang w:val="da-DK"/>
        </w:rPr>
      </w:pPr>
      <w:r w:rsidRPr="007A3734">
        <w:rPr>
          <w:i/>
          <w:iCs/>
          <w:sz w:val="28"/>
          <w:szCs w:val="28"/>
          <w:lang w:val="vi-VN"/>
        </w:rPr>
        <w:t>Thứ nhất, c</w:t>
      </w:r>
      <w:r w:rsidRPr="007A3734">
        <w:rPr>
          <w:i/>
          <w:iCs/>
          <w:sz w:val="28"/>
          <w:szCs w:val="28"/>
          <w:lang w:val="da-DK"/>
        </w:rPr>
        <w:t>hủ động nắm bắt và cập nhật thông tin pháp luật đất đai</w:t>
      </w:r>
    </w:p>
    <w:p w14:paraId="33F101AC"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sz w:val="28"/>
          <w:szCs w:val="28"/>
          <w:lang w:val="da-DK"/>
        </w:rPr>
        <w:t xml:space="preserve">Do pháp luật đất đai ở Việt Nam thường xuyên thay đổi, doanh nghiệp FDI cần </w:t>
      </w:r>
      <w:r w:rsidRPr="007A3734">
        <w:rPr>
          <w:sz w:val="28"/>
          <w:szCs w:val="28"/>
          <w:lang w:val="vi-VN"/>
        </w:rPr>
        <w:t>xây dựng</w:t>
      </w:r>
      <w:r w:rsidRPr="007A3734">
        <w:rPr>
          <w:sz w:val="28"/>
          <w:szCs w:val="28"/>
          <w:lang w:val="da-DK"/>
        </w:rPr>
        <w:t xml:space="preserve"> bộ phận pháp chế hoặc sử dụng dịch vụ pháp lý chuyên nghiệp để theo dõi, cập nhật kịp thời các quy định mới về quyền sử dụng đất, </w:t>
      </w:r>
      <w:r w:rsidRPr="007A3734">
        <w:rPr>
          <w:sz w:val="28"/>
          <w:szCs w:val="28"/>
          <w:lang w:val="da-DK"/>
        </w:rPr>
        <w:lastRenderedPageBreak/>
        <w:t>đặc biệt là Luật Đất đai năm 2024 và các văn bản hướng dẫn thi hành.</w:t>
      </w:r>
      <w:r w:rsidRPr="007A3734">
        <w:rPr>
          <w:sz w:val="28"/>
          <w:szCs w:val="28"/>
          <w:lang w:val="vi-VN"/>
        </w:rPr>
        <w:t xml:space="preserve"> </w:t>
      </w:r>
      <w:r w:rsidRPr="007A3734">
        <w:rPr>
          <w:sz w:val="28"/>
          <w:szCs w:val="28"/>
          <w:lang w:val="da-DK"/>
        </w:rPr>
        <w:t>Việc hiểu rõ quyền, nghĩa vụ và giới hạn sử dụng đất theo quy định pháp luật là nền tảng để doanh nghiệp đảm bảo quyền lợi hợp pháp, tránh rủi ro pháp lý.</w:t>
      </w:r>
    </w:p>
    <w:p w14:paraId="3FD9FCCD"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i/>
          <w:iCs/>
          <w:sz w:val="28"/>
          <w:szCs w:val="28"/>
          <w:lang w:val="vi-VN"/>
        </w:rPr>
        <w:t>Thứ hai, c</w:t>
      </w:r>
      <w:r w:rsidRPr="007A3734">
        <w:rPr>
          <w:i/>
          <w:iCs/>
          <w:sz w:val="28"/>
          <w:szCs w:val="28"/>
          <w:lang w:val="da-DK"/>
        </w:rPr>
        <w:t>hủ động tham gia vào quá trình cải cách thể chế</w:t>
      </w:r>
    </w:p>
    <w:p w14:paraId="28C40BBB"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vi-VN"/>
        </w:rPr>
      </w:pPr>
      <w:r w:rsidRPr="007A3734">
        <w:rPr>
          <w:sz w:val="28"/>
          <w:szCs w:val="28"/>
          <w:lang w:val="da-DK"/>
        </w:rPr>
        <w:t>Thông qua hiệp hội doanh nghiệp, tổ chức ngành nghề, doanh nghiệp có thể phản ánh những bất cập về chính sách đất đai, từ đó thúc đẩy việc sửa đổi quy định theo hướng tạo điều kiện thuận lợi hơn cho doanh nghiệp có vốn đầu tư nước ngoài</w:t>
      </w:r>
      <w:r w:rsidRPr="007A3734">
        <w:rPr>
          <w:sz w:val="28"/>
          <w:szCs w:val="28"/>
          <w:lang w:val="vi-VN"/>
        </w:rPr>
        <w:t xml:space="preserve">. </w:t>
      </w:r>
      <w:r w:rsidRPr="007A3734">
        <w:rPr>
          <w:sz w:val="28"/>
          <w:szCs w:val="28"/>
          <w:lang w:val="da-DK"/>
        </w:rPr>
        <w:t>Việc tham gia đối thoại chính sách sẽ giúp doanh nghiệp có tiếng nói trong xây dựng môi trường pháp lý minh bạch và công bằng.</w:t>
      </w:r>
    </w:p>
    <w:p w14:paraId="0402D4D0"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i/>
          <w:iCs/>
          <w:sz w:val="28"/>
          <w:szCs w:val="28"/>
          <w:lang w:val="vi-VN"/>
        </w:rPr>
        <w:t>Thứ ba, t</w:t>
      </w:r>
      <w:r w:rsidRPr="007A3734">
        <w:rPr>
          <w:i/>
          <w:iCs/>
          <w:sz w:val="28"/>
          <w:szCs w:val="28"/>
          <w:lang w:val="da-DK"/>
        </w:rPr>
        <w:t>ăng cường minh bạch hóa và chuẩn hóa hồ sơ pháp lý</w:t>
      </w:r>
    </w:p>
    <w:p w14:paraId="7BAAD4CC"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sz w:val="28"/>
          <w:szCs w:val="28"/>
          <w:lang w:val="da-DK"/>
        </w:rPr>
        <w:t>Doanh nghiệp FDI cần chuẩn bị đầy đủ hồ sơ pháp lý, đảm bảo tính minh bạch trong nguồn gốc và mục đích sử dụng đất. Điều này giúp tránh các tranh chấp, tạo thuận lợi trong việc đăng ký, chuyển nhượng, thế chấp hoặc góp vốn bằng quyền sử dụng đất</w:t>
      </w:r>
      <w:r w:rsidRPr="007A3734">
        <w:rPr>
          <w:sz w:val="28"/>
          <w:szCs w:val="28"/>
          <w:lang w:val="vi-VN"/>
        </w:rPr>
        <w:t xml:space="preserve">. </w:t>
      </w:r>
      <w:r w:rsidRPr="007A3734">
        <w:rPr>
          <w:sz w:val="28"/>
          <w:szCs w:val="28"/>
          <w:lang w:val="da-DK"/>
        </w:rPr>
        <w:t>Đặc biệt, cần kiểm tra kỹ quy hoạch, hiện trạng đất và nghĩa vụ tài chính khi tham gia các giao dịch đất đai.</w:t>
      </w:r>
    </w:p>
    <w:p w14:paraId="63B2A0E0"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i/>
          <w:iCs/>
          <w:sz w:val="28"/>
          <w:szCs w:val="28"/>
          <w:lang w:val="vi-VN"/>
        </w:rPr>
        <w:t>Thứ năm, t</w:t>
      </w:r>
      <w:r w:rsidRPr="007A3734">
        <w:rPr>
          <w:i/>
          <w:iCs/>
          <w:sz w:val="28"/>
          <w:szCs w:val="28"/>
          <w:lang w:val="da-DK"/>
        </w:rPr>
        <w:t>ận dụng cơ hội từ chuyển đổi số trong quản lý đất đai</w:t>
      </w:r>
    </w:p>
    <w:p w14:paraId="56D29A80"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sz w:val="28"/>
          <w:szCs w:val="28"/>
          <w:lang w:val="da-DK"/>
        </w:rPr>
        <w:t>Chủ động khai thác hệ thống cơ sở dữ liệu đất đai điện tử khi đã hoàn thiện, nhằm tiết kiệm thời gian, chi phí và nâng cao hiệu quả tiếp cận thông tin.</w:t>
      </w:r>
      <w:r w:rsidRPr="007A3734">
        <w:rPr>
          <w:sz w:val="28"/>
          <w:szCs w:val="28"/>
          <w:lang w:val="vi-VN"/>
        </w:rPr>
        <w:t xml:space="preserve"> </w:t>
      </w:r>
      <w:r w:rsidRPr="007A3734">
        <w:rPr>
          <w:sz w:val="28"/>
          <w:szCs w:val="28"/>
          <w:lang w:val="da-DK"/>
        </w:rPr>
        <w:t>Tham gia vào các dịch vụ công trực tuyến trong thủ tục thuê đất, đăng ký biến động đất đai để giảm thiểu các thủ tục hành chính phức tạp.</w:t>
      </w:r>
    </w:p>
    <w:p w14:paraId="687DF445"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vi-VN"/>
        </w:rPr>
      </w:pPr>
    </w:p>
    <w:p w14:paraId="4310D7C1" w14:textId="77777777" w:rsidR="003B4444" w:rsidRPr="007A3734" w:rsidRDefault="003B4444" w:rsidP="003B4444">
      <w:pPr>
        <w:tabs>
          <w:tab w:val="left" w:pos="851"/>
          <w:tab w:val="left" w:pos="1134"/>
        </w:tabs>
        <w:spacing w:after="0" w:line="360" w:lineRule="auto"/>
        <w:ind w:firstLine="567"/>
        <w:jc w:val="both"/>
        <w:rPr>
          <w:rFonts w:cs="Times New Roman"/>
          <w:b/>
          <w:bCs/>
          <w:sz w:val="28"/>
          <w:szCs w:val="28"/>
          <w:lang w:val="da-DK"/>
        </w:rPr>
      </w:pPr>
    </w:p>
    <w:p w14:paraId="7831D509" w14:textId="77777777" w:rsidR="003B4444" w:rsidRDefault="003B4444" w:rsidP="003B4444">
      <w:pPr>
        <w:rPr>
          <w:rFonts w:cs="Times New Roman"/>
          <w:b/>
          <w:bCs/>
          <w:sz w:val="28"/>
          <w:szCs w:val="28"/>
          <w:lang w:val="da-DK"/>
        </w:rPr>
      </w:pPr>
      <w:r>
        <w:rPr>
          <w:rFonts w:cs="Times New Roman"/>
          <w:b/>
          <w:bCs/>
          <w:sz w:val="28"/>
          <w:szCs w:val="28"/>
          <w:lang w:val="da-DK"/>
        </w:rPr>
        <w:br w:type="page"/>
      </w:r>
    </w:p>
    <w:p w14:paraId="2AC6B6E0" w14:textId="77777777" w:rsidR="003B4444" w:rsidRDefault="003B4444" w:rsidP="003B4444">
      <w:pPr>
        <w:pStyle w:val="1"/>
      </w:pPr>
      <w:bookmarkStart w:id="89" w:name="_Toc206413882"/>
      <w:bookmarkStart w:id="90" w:name="_Toc211245697"/>
      <w:r w:rsidRPr="007A3734">
        <w:lastRenderedPageBreak/>
        <w:t>Tiểu kết chương 3</w:t>
      </w:r>
      <w:bookmarkEnd w:id="89"/>
      <w:bookmarkEnd w:id="90"/>
    </w:p>
    <w:p w14:paraId="24628BEA" w14:textId="77777777" w:rsidR="003B4444" w:rsidRPr="007A3734" w:rsidRDefault="003B4444" w:rsidP="003B4444">
      <w:pPr>
        <w:pStyle w:val="1"/>
      </w:pPr>
    </w:p>
    <w:p w14:paraId="739E4FFE"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sz w:val="28"/>
          <w:szCs w:val="28"/>
          <w:lang w:val="da-DK"/>
        </w:rPr>
        <w:t>Chương 3 đã tập trung phân tích thực trạng thực hiện pháp luật về quyền của doanh nghiệp có vốn đầu tư nước ngoài sử dụng đất tại Việt Nam, đồng thời chỉ ra những bất cập, hạn chế nổi bật đang tồn tại trong thực tiễn áp dụng pháp luật. Qua việc khảo sát và đánh giá các vụ việc cụ thể cũng như quan điểm từ cơ quan quản lý nhà nước, có thể thấy rằng, bên cạnh những chuyển biến tích cực trong việc hoàn thiện chính sách nhằm thu hút đầu tư nước ngoài, hệ thống pháp luật và cơ chế thực thi vẫn còn tồn tại không ít lỗ hổng.</w:t>
      </w:r>
    </w:p>
    <w:p w14:paraId="1B6FC820" w14:textId="3E3856C3"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sz w:val="28"/>
          <w:szCs w:val="28"/>
          <w:lang w:val="da-DK"/>
        </w:rPr>
        <w:t>Một số vướng mắc điển hình bao gồm: sự thiếu đồng bộ và chưa rõ ràng giữa các quy định pháp luật liên quan đến quyền sử dụng đất và đầu tư nước ngoài; tình trạng “núp bóng” doanh nghiệp trong nước của nhà đầu tư nước ngoài; thiếu công cụ kiểm soát hiệu quả; và năng lực thực thi pháp luật chưa tương xứng với yêu cầu phát triển</w:t>
      </w:r>
      <w:r w:rsidR="001C22DF">
        <w:rPr>
          <w:sz w:val="28"/>
          <w:szCs w:val="28"/>
          <w:lang w:val="da-DK"/>
        </w:rPr>
        <w:t>.</w:t>
      </w:r>
    </w:p>
    <w:p w14:paraId="2A5D290D" w14:textId="77777777" w:rsidR="003B4444" w:rsidRPr="007A3734" w:rsidRDefault="003B4444" w:rsidP="003B4444">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sz w:val="28"/>
          <w:szCs w:val="28"/>
          <w:lang w:val="da-DK"/>
        </w:rPr>
        <w:t>Trên cơ sở nhận diện các bất cập, chương này cũng đã đề xuất một số nhóm giải pháp trọng tâm nhằm khắc phục các hạn chế trong thực tiễn thi hành pháp luật. Các giải pháp bao gồm: hoàn thiện khung pháp lý theo hướng đồng bộ, thống nhất và minh bạch; tăng cường năng lực thực thi và phối hợp liên ngành giữa các cơ quan quản lý nhà nước; đẩy mạnh ứng dụng công nghệ trong quản lý đất đai và đầu tư; đồng thời nâng cao nhận thức pháp luật và ý thức tuân thủ pháp luật của các doanh nghiệp có vốn đầu tư nước ngoài.</w:t>
      </w:r>
    </w:p>
    <w:p w14:paraId="40633372" w14:textId="107D94FD" w:rsidR="003B4444" w:rsidRPr="001C22DF" w:rsidRDefault="003B4444" w:rsidP="001C22DF">
      <w:pPr>
        <w:pStyle w:val="NormalWeb"/>
        <w:tabs>
          <w:tab w:val="left" w:pos="851"/>
          <w:tab w:val="left" w:pos="1134"/>
        </w:tabs>
        <w:spacing w:before="0" w:beforeAutospacing="0" w:after="0" w:afterAutospacing="0" w:line="360" w:lineRule="auto"/>
        <w:ind w:firstLine="567"/>
        <w:jc w:val="both"/>
        <w:rPr>
          <w:sz w:val="28"/>
          <w:szCs w:val="28"/>
          <w:lang w:val="da-DK"/>
        </w:rPr>
      </w:pPr>
      <w:r w:rsidRPr="007A3734">
        <w:rPr>
          <w:sz w:val="28"/>
          <w:szCs w:val="28"/>
          <w:lang w:val="da-DK"/>
        </w:rPr>
        <w:t>Những phân tích và đề xuất trong chương này không chỉ góp phần làm rõ những điểm nghẽn đang tồn tại trong hệ thống pháp luật và thực tiễn áp dụng, mà còn là cơ sở quan trọng để kiến nghị các định hướng hoàn thiện pháp luật nhằm bảo đảm quyền lợi chính đáng của doanh nghiệp FDI, đồng thời bảo vệ lợi ích công cộng và an ninh quốc gia trong bối cảnh hội nhập ngày càng sâu rộng.</w:t>
      </w:r>
    </w:p>
    <w:p w14:paraId="38B97461" w14:textId="77777777" w:rsidR="003B4444" w:rsidRDefault="003B4444" w:rsidP="003B4444">
      <w:pPr>
        <w:pStyle w:val="1"/>
      </w:pPr>
      <w:bookmarkStart w:id="91" w:name="_Toc206413883"/>
      <w:bookmarkStart w:id="92" w:name="_Toc211245698"/>
      <w:r w:rsidRPr="007A3734">
        <w:lastRenderedPageBreak/>
        <w:t>KẾT LUẬN</w:t>
      </w:r>
      <w:bookmarkEnd w:id="91"/>
      <w:bookmarkEnd w:id="92"/>
    </w:p>
    <w:p w14:paraId="294DA805" w14:textId="63C967E5" w:rsidR="001C22DF" w:rsidRPr="001C22DF" w:rsidRDefault="001C22DF" w:rsidP="001C22DF">
      <w:pPr>
        <w:spacing w:before="100" w:beforeAutospacing="1" w:after="100" w:afterAutospacing="1" w:line="360" w:lineRule="auto"/>
        <w:jc w:val="both"/>
        <w:rPr>
          <w:rFonts w:eastAsia="Times New Roman" w:cs="Times New Roman"/>
          <w:sz w:val="28"/>
          <w:szCs w:val="28"/>
          <w:lang w:val="da-DK" w:eastAsia="ja-JP"/>
        </w:rPr>
      </w:pPr>
      <w:r>
        <w:rPr>
          <w:rFonts w:eastAsia="Times New Roman" w:cs="Times New Roman"/>
          <w:sz w:val="28"/>
          <w:szCs w:val="28"/>
          <w:lang w:val="da-DK" w:eastAsia="ja-JP"/>
        </w:rPr>
        <w:t xml:space="preserve">       </w:t>
      </w:r>
      <w:r w:rsidRPr="001C22DF">
        <w:rPr>
          <w:rFonts w:eastAsia="Times New Roman" w:cs="Times New Roman"/>
          <w:sz w:val="28"/>
          <w:szCs w:val="28"/>
          <w:lang w:val="da-DK" w:eastAsia="ja-JP"/>
        </w:rPr>
        <w:t>Trong bối cảnh hội nhập kinh tế quốc tế ngày càng sâu rộng, việc bảo đảm quyền sử dụng đất của doanh nghiệp có vốn đầu tư nước ngoài tại Việt Nam không chỉ là yêu cầu pháp lý mà còn là yếu tố then chốt thúc đẩy môi trường đầu tư minh bạch, ổn định và hấp dẫn. Qua quá trình nghiên cứu, đề tài đã làm rõ cơ sở lý luận, thực trạng pháp luật và thực tiễn áp dụng các quy định liên quan đến quyền sử dụng đất của nhóm doanh nghiệp này.</w:t>
      </w:r>
    </w:p>
    <w:p w14:paraId="233381F6" w14:textId="21890C2E" w:rsidR="001C22DF" w:rsidRPr="001C22DF" w:rsidRDefault="001C22DF" w:rsidP="001C22DF">
      <w:pPr>
        <w:spacing w:before="100" w:beforeAutospacing="1" w:after="100" w:afterAutospacing="1" w:line="360" w:lineRule="auto"/>
        <w:jc w:val="both"/>
        <w:rPr>
          <w:rFonts w:eastAsia="Times New Roman" w:cs="Times New Roman"/>
          <w:sz w:val="28"/>
          <w:szCs w:val="28"/>
          <w:lang w:val="da-DK" w:eastAsia="ja-JP"/>
        </w:rPr>
      </w:pPr>
      <w:r>
        <w:rPr>
          <w:rFonts w:eastAsia="Times New Roman" w:cs="Times New Roman"/>
          <w:sz w:val="28"/>
          <w:szCs w:val="28"/>
          <w:lang w:val="da-DK" w:eastAsia="ja-JP"/>
        </w:rPr>
        <w:t xml:space="preserve">         </w:t>
      </w:r>
      <w:r w:rsidRPr="001C22DF">
        <w:rPr>
          <w:rFonts w:eastAsia="Times New Roman" w:cs="Times New Roman"/>
          <w:sz w:val="28"/>
          <w:szCs w:val="28"/>
          <w:lang w:val="da-DK" w:eastAsia="ja-JP"/>
        </w:rPr>
        <w:t>Mặc dù hệ thống pháp luật Việt Nam đã có những bước tiến đáng kể trong việc ghi nhận và bảo vệ quyền sử dụng đất của doanh nghiệp FDI, vẫn tồn tại những hạn chế như quy định chưa đồng bộ, thủ tục hành chính còn phức tạp, và sự khác biệt trong cách hiểu giữa các địa phương. Những bất cập này ảnh hưởng trực tiếp đến hiệu quả đầu tư và niềm tin của nhà đầu tư nước ngoài.</w:t>
      </w:r>
    </w:p>
    <w:p w14:paraId="0A0D9269" w14:textId="254707DC" w:rsidR="001C22DF" w:rsidRPr="001C22DF" w:rsidRDefault="001C22DF" w:rsidP="001C22DF">
      <w:pPr>
        <w:spacing w:before="100" w:beforeAutospacing="1" w:after="100" w:afterAutospacing="1" w:line="360" w:lineRule="auto"/>
        <w:jc w:val="both"/>
        <w:rPr>
          <w:rFonts w:eastAsia="Times New Roman" w:cs="Times New Roman"/>
          <w:sz w:val="28"/>
          <w:szCs w:val="28"/>
          <w:lang w:val="da-DK" w:eastAsia="ja-JP"/>
        </w:rPr>
      </w:pPr>
      <w:r>
        <w:rPr>
          <w:rFonts w:eastAsia="Times New Roman" w:cs="Times New Roman"/>
          <w:sz w:val="28"/>
          <w:szCs w:val="28"/>
          <w:lang w:val="da-DK" w:eastAsia="ja-JP"/>
        </w:rPr>
        <w:t xml:space="preserve">       </w:t>
      </w:r>
      <w:r w:rsidRPr="001C22DF">
        <w:rPr>
          <w:rFonts w:eastAsia="Times New Roman" w:cs="Times New Roman"/>
          <w:sz w:val="28"/>
          <w:szCs w:val="28"/>
          <w:lang w:val="da-DK" w:eastAsia="ja-JP"/>
        </w:rPr>
        <w:t xml:space="preserve">Do đó, việc hoàn thiện pháp luật về quyền sử dụng đất của doanh nghiệp có vốn đầu tư nước ngoài cần được đặt trong tổng thể chiến lược cải cách thể chế, bảo đảm tính minh bạch, thống nhất và khả thi. Đồng thời, cần tăng cường công tác hướng dẫn, giám sát và hỗ trợ thực </w:t>
      </w:r>
      <w:r>
        <w:rPr>
          <w:rFonts w:eastAsia="Times New Roman" w:cs="Times New Roman"/>
          <w:sz w:val="28"/>
          <w:szCs w:val="28"/>
          <w:lang w:val="da-DK" w:eastAsia="ja-JP"/>
        </w:rPr>
        <w:t xml:space="preserve">hiện </w:t>
      </w:r>
      <w:r w:rsidRPr="001C22DF">
        <w:rPr>
          <w:rFonts w:eastAsia="Times New Roman" w:cs="Times New Roman"/>
          <w:sz w:val="28"/>
          <w:szCs w:val="28"/>
          <w:lang w:val="da-DK" w:eastAsia="ja-JP"/>
        </w:rPr>
        <w:t>pháp luật để quyền lợi hợp pháp của doanh nghiệp được bảo đảm một cách thực chất.</w:t>
      </w:r>
    </w:p>
    <w:p w14:paraId="3DB29085" w14:textId="77777777" w:rsidR="003B4444" w:rsidRPr="007A3734" w:rsidRDefault="003B4444" w:rsidP="003B4444">
      <w:pPr>
        <w:pStyle w:val="1"/>
      </w:pPr>
    </w:p>
    <w:p w14:paraId="065F0BA5" w14:textId="77777777" w:rsidR="003B4444" w:rsidRDefault="003B4444" w:rsidP="003B4444">
      <w:pPr>
        <w:pStyle w:val="1"/>
        <w:sectPr w:rsidR="003B4444" w:rsidSect="007A3734">
          <w:footerReference w:type="default" r:id="rId10"/>
          <w:pgSz w:w="11907" w:h="16840" w:code="9"/>
          <w:pgMar w:top="1985" w:right="1134" w:bottom="1701" w:left="1985" w:header="720" w:footer="720" w:gutter="0"/>
          <w:pgNumType w:start="1"/>
          <w:cols w:space="720"/>
          <w:docGrid w:linePitch="360"/>
        </w:sectPr>
      </w:pPr>
    </w:p>
    <w:p w14:paraId="64EED513" w14:textId="77777777" w:rsidR="00F932C6" w:rsidRPr="0092172D" w:rsidRDefault="00F932C6" w:rsidP="001C22DF">
      <w:pPr>
        <w:pStyle w:val="1"/>
        <w:rPr>
          <w:lang w:val="da-DK"/>
        </w:rPr>
      </w:pPr>
    </w:p>
    <w:sectPr w:rsidR="00F932C6" w:rsidRPr="0092172D" w:rsidSect="007A3734">
      <w:footerReference w:type="default" r:id="rId11"/>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633D6" w14:textId="77777777" w:rsidR="00DC21BE" w:rsidRDefault="00DC21BE" w:rsidP="003B4444">
      <w:pPr>
        <w:spacing w:after="0" w:line="240" w:lineRule="auto"/>
      </w:pPr>
      <w:r>
        <w:separator/>
      </w:r>
    </w:p>
  </w:endnote>
  <w:endnote w:type="continuationSeparator" w:id="0">
    <w:p w14:paraId="229C1AD6" w14:textId="77777777" w:rsidR="00DC21BE" w:rsidRDefault="00DC21BE" w:rsidP="003B4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ItalicMT">
    <w:altName w:val="Segoe Print"/>
    <w:charset w:val="00"/>
    <w:family w:val="auto"/>
    <w:pitch w:val="default"/>
  </w:font>
  <w:font w:name="Noto Serif">
    <w:charset w:val="00"/>
    <w:family w:val="roman"/>
    <w:pitch w:val="variable"/>
    <w:sig w:usb0="E00002FF" w:usb1="500078FF" w:usb2="0000002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4D71D" w14:textId="77777777" w:rsidR="003B4444" w:rsidRDefault="003B4444">
    <w:pPr>
      <w:pStyle w:val="Footer"/>
      <w:jc w:val="center"/>
    </w:pPr>
  </w:p>
  <w:p w14:paraId="0F3D7983" w14:textId="77777777" w:rsidR="003B4444" w:rsidRDefault="003B444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9860066"/>
      <w:docPartObj>
        <w:docPartGallery w:val="Page Numbers (Bottom of Page)"/>
        <w:docPartUnique/>
      </w:docPartObj>
    </w:sdtPr>
    <w:sdtEndPr>
      <w:rPr>
        <w:noProof/>
      </w:rPr>
    </w:sdtEndPr>
    <w:sdtContent>
      <w:p w14:paraId="61B7CED9" w14:textId="10DAF67C" w:rsidR="003B4444" w:rsidRDefault="003B4444">
        <w:pPr>
          <w:pStyle w:val="Footer"/>
          <w:jc w:val="center"/>
        </w:pPr>
        <w:r>
          <w:fldChar w:fldCharType="begin"/>
        </w:r>
        <w:r>
          <w:instrText xml:space="preserve"> PAGE   \* MERGEFORMAT </w:instrText>
        </w:r>
        <w:r>
          <w:fldChar w:fldCharType="separate"/>
        </w:r>
        <w:r w:rsidR="00AD0BA8">
          <w:rPr>
            <w:noProof/>
          </w:rPr>
          <w:t>21</w:t>
        </w:r>
        <w:r>
          <w:rPr>
            <w:noProof/>
          </w:rPr>
          <w:fldChar w:fldCharType="end"/>
        </w:r>
      </w:p>
    </w:sdtContent>
  </w:sdt>
  <w:p w14:paraId="638745E7" w14:textId="77777777" w:rsidR="003B4444" w:rsidRDefault="003B444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706C7" w14:textId="77777777" w:rsidR="00294A81" w:rsidRDefault="00DC21BE" w:rsidP="006D760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06339" w14:textId="77777777" w:rsidR="00DC21BE" w:rsidRDefault="00DC21BE" w:rsidP="003B4444">
      <w:pPr>
        <w:spacing w:after="0" w:line="240" w:lineRule="auto"/>
      </w:pPr>
      <w:r>
        <w:separator/>
      </w:r>
    </w:p>
  </w:footnote>
  <w:footnote w:type="continuationSeparator" w:id="0">
    <w:p w14:paraId="0483654F" w14:textId="77777777" w:rsidR="00DC21BE" w:rsidRDefault="00DC21BE" w:rsidP="003B4444">
      <w:pPr>
        <w:spacing w:after="0" w:line="240" w:lineRule="auto"/>
      </w:pPr>
      <w:r>
        <w:continuationSeparator/>
      </w:r>
    </w:p>
  </w:footnote>
  <w:footnote w:id="1">
    <w:p w14:paraId="4141296F" w14:textId="141473D3" w:rsidR="003B4444" w:rsidRPr="00AD0BA8" w:rsidRDefault="003B4444" w:rsidP="00AD0BA8">
      <w:pPr>
        <w:spacing w:after="0" w:line="240" w:lineRule="auto"/>
        <w:jc w:val="both"/>
        <w:rPr>
          <w:rFonts w:cs="Times New Roman"/>
          <w:sz w:val="20"/>
          <w:szCs w:val="20"/>
          <w:lang w:val="vi-VN"/>
        </w:rPr>
      </w:pPr>
      <w:r w:rsidRPr="00AD0BA8">
        <w:rPr>
          <w:rStyle w:val="FootnoteReference"/>
          <w:sz w:val="20"/>
          <w:szCs w:val="20"/>
        </w:rPr>
        <w:footnoteRef/>
      </w:r>
      <w:r w:rsidRPr="00AD0BA8">
        <w:rPr>
          <w:rFonts w:cs="Times New Roman"/>
          <w:sz w:val="20"/>
          <w:szCs w:val="20"/>
          <w:lang w:val="vi-VN"/>
        </w:rPr>
        <w:t xml:space="preserve"> </w:t>
      </w:r>
      <w:bookmarkStart w:id="76" w:name="_Hlk205212920"/>
      <w:r w:rsidRPr="00AD0BA8">
        <w:rPr>
          <w:rFonts w:cs="Times New Roman"/>
          <w:sz w:val="20"/>
          <w:szCs w:val="20"/>
          <w:lang w:val="vi-VN"/>
        </w:rPr>
        <w:t xml:space="preserve">Thanh Thùy, Vẫn đầu tư FDI đạt gần 16,24 tỷ USD, tăng 4,5% trong 7 tháng đầu năm, Tạp chí điện tử VNEconomy, </w:t>
      </w:r>
      <w:hyperlink r:id="rId1" w:history="1">
        <w:r w:rsidRPr="00AD0BA8">
          <w:rPr>
            <w:rStyle w:val="Hyperlink"/>
            <w:color w:val="auto"/>
            <w:u w:val="none"/>
            <w:lang w:val="vi-VN"/>
          </w:rPr>
          <w:t>https://umecanonryvrv/van-dau-tu-di-dat-gan-16-24-ty-usd-tang-4-5-trong-7-thang-dau-nam.htm</w:t>
        </w:r>
      </w:hyperlink>
      <w:r w:rsidRPr="00AD0BA8">
        <w:rPr>
          <w:rFonts w:cs="Times New Roman"/>
          <w:sz w:val="20"/>
          <w:szCs w:val="20"/>
          <w:lang w:val="vi-VN"/>
        </w:rPr>
        <w:t>, truy cập ngày 09/7/2025</w:t>
      </w:r>
      <w:bookmarkEnd w:id="76"/>
    </w:p>
  </w:footnote>
  <w:footnote w:id="2">
    <w:p w14:paraId="7BDF5818" w14:textId="77777777" w:rsidR="003B4444" w:rsidRPr="00AD0BA8" w:rsidRDefault="003B4444" w:rsidP="003B4444">
      <w:pPr>
        <w:spacing w:after="0" w:line="240" w:lineRule="auto"/>
        <w:jc w:val="both"/>
        <w:rPr>
          <w:rFonts w:cs="Times New Roman"/>
          <w:sz w:val="20"/>
          <w:szCs w:val="20"/>
          <w:lang w:val="vi-VN"/>
        </w:rPr>
      </w:pPr>
      <w:r w:rsidRPr="00AD0BA8">
        <w:rPr>
          <w:rStyle w:val="FootnoteReference"/>
          <w:sz w:val="20"/>
          <w:szCs w:val="20"/>
        </w:rPr>
        <w:footnoteRef/>
      </w:r>
      <w:r w:rsidRPr="00AD0BA8">
        <w:rPr>
          <w:sz w:val="20"/>
          <w:szCs w:val="20"/>
          <w:lang w:val="vi-VN"/>
        </w:rPr>
        <w:t xml:space="preserve"> </w:t>
      </w:r>
      <w:bookmarkStart w:id="77" w:name="_Hlk205213032"/>
      <w:r w:rsidRPr="00AD0BA8">
        <w:rPr>
          <w:rFonts w:cs="Times New Roman"/>
          <w:sz w:val="20"/>
          <w:szCs w:val="20"/>
          <w:lang w:val="vi-VN"/>
        </w:rPr>
        <w:t xml:space="preserve">P.V, Hơn 38.000 dự án đầu tư nước ngoài còn hiệu lực, Báo Điện tử Đài truyền hình Việt Nam, </w:t>
      </w:r>
      <w:hyperlink r:id="rId2" w:history="1">
        <w:r w:rsidRPr="00AD0BA8">
          <w:rPr>
            <w:rStyle w:val="Hyperlink"/>
            <w:color w:val="auto"/>
            <w:u w:val="none"/>
            <w:lang w:val="vi-VN"/>
          </w:rPr>
          <w:t>https://vtv.vn/kinh-te-Avon-38000-chu-an-dau-tu-ruoc-ngoai-can-hieu-hac-20230928150044209htm</w:t>
        </w:r>
      </w:hyperlink>
      <w:r w:rsidRPr="00AD0BA8">
        <w:rPr>
          <w:rFonts w:cs="Times New Roman"/>
          <w:sz w:val="20"/>
          <w:szCs w:val="20"/>
          <w:lang w:val="vi-VN"/>
        </w:rPr>
        <w:t xml:space="preserve">, </w:t>
      </w:r>
    </w:p>
    <w:p w14:paraId="42438994" w14:textId="77777777" w:rsidR="003B4444" w:rsidRPr="00AD0BA8" w:rsidRDefault="003B4444" w:rsidP="003B4444">
      <w:pPr>
        <w:pStyle w:val="FootnoteText"/>
        <w:jc w:val="both"/>
        <w:rPr>
          <w:lang w:val="vi-VN"/>
        </w:rPr>
      </w:pPr>
      <w:r w:rsidRPr="00AD0BA8">
        <w:rPr>
          <w:rFonts w:cs="Times New Roman"/>
          <w:lang w:val="vi-VN"/>
        </w:rPr>
        <w:t>truy cập ngày 09/7/2025</w:t>
      </w:r>
    </w:p>
    <w:bookmarkEnd w:id="77"/>
  </w:footnote>
  <w:footnote w:id="3">
    <w:p w14:paraId="3401CC28" w14:textId="77777777" w:rsidR="003B4444" w:rsidRPr="00AD0BA8" w:rsidRDefault="003B4444" w:rsidP="003B4444">
      <w:pPr>
        <w:pStyle w:val="FootnoteText"/>
        <w:jc w:val="both"/>
        <w:rPr>
          <w:lang w:val="vi-VN"/>
        </w:rPr>
      </w:pPr>
      <w:r w:rsidRPr="00AD0BA8">
        <w:rPr>
          <w:rStyle w:val="FootnoteReference"/>
        </w:rPr>
        <w:footnoteRef/>
      </w:r>
      <w:r w:rsidRPr="00AD0BA8">
        <w:rPr>
          <w:lang w:val="vi-VN"/>
        </w:rPr>
        <w:t xml:space="preserve"> </w:t>
      </w:r>
      <w:bookmarkStart w:id="78" w:name="_Hlk205212999"/>
      <w:r w:rsidRPr="00AD0BA8">
        <w:rPr>
          <w:lang w:val="vi-VN"/>
        </w:rPr>
        <w:t xml:space="preserve">Bộ Tài nguyên môi trường, Quyết định số 3411/QĐ-BTNMT ngày 24/10/2024, </w:t>
      </w:r>
      <w:hyperlink r:id="rId3" w:history="1">
        <w:r w:rsidRPr="00AD0BA8">
          <w:rPr>
            <w:rStyle w:val="Hyperlink"/>
            <w:color w:val="auto"/>
            <w:u w:val="none"/>
            <w:lang w:val="vi-VN"/>
          </w:rPr>
          <w:t>https://thuvienphapluat.vn/van-ban/Bat-dong-san/Quyet-dinh-3411-QD-BTNMT-2024-cong-bo-ket-qua-thong-ke-dien-tich-dat-dai-nam-2023-628986.aspx</w:t>
        </w:r>
      </w:hyperlink>
      <w:r w:rsidRPr="00AD0BA8">
        <w:rPr>
          <w:lang w:val="vi-VN"/>
        </w:rPr>
        <w:t>, truy cập 1/7/2025.</w:t>
      </w:r>
    </w:p>
    <w:bookmarkEnd w:id="78"/>
  </w:footnote>
  <w:footnote w:id="4">
    <w:p w14:paraId="4401E8C2" w14:textId="77777777" w:rsidR="003B4444" w:rsidRPr="00AD0BA8" w:rsidRDefault="003B4444" w:rsidP="003B4444">
      <w:pPr>
        <w:pStyle w:val="FootnoteText"/>
        <w:jc w:val="both"/>
        <w:rPr>
          <w:lang w:val="vi-VN"/>
        </w:rPr>
      </w:pPr>
      <w:r w:rsidRPr="00AD0BA8">
        <w:rPr>
          <w:rStyle w:val="FootnoteReference"/>
        </w:rPr>
        <w:footnoteRef/>
      </w:r>
      <w:r w:rsidRPr="00AD0BA8">
        <w:rPr>
          <w:lang w:val="vi-VN"/>
        </w:rPr>
        <w:t xml:space="preserve"> </w:t>
      </w:r>
      <w:r w:rsidRPr="00AD0BA8">
        <w:rPr>
          <w:lang w:val="vi-VN"/>
        </w:rPr>
        <w:t>TP, Quản lý đất đai và xác định giá đất – Những bất cập từ thạn tiến và qua hoạt động kiểm toán nhà nước, https Mainguyenvamoitruong.vn/quan-ly-dat-dai-va-xac-dich-gia-dat-nhung-bat-cap-tu-thuc-tien-va-qua-hoat-dong-kiem-toan-nha-moc-cid110981html, Tạp chí điện tử của Bộ Tài nguyên và Môi trường, truy cập ngày 24/7/2025.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19A21F"/>
    <w:multiLevelType w:val="singleLevel"/>
    <w:tmpl w:val="C919A21F"/>
    <w:lvl w:ilvl="0">
      <w:start w:val="1"/>
      <w:numFmt w:val="lowerRoman"/>
      <w:suff w:val="space"/>
      <w:lvlText w:val="(%1)"/>
      <w:lvlJc w:val="left"/>
    </w:lvl>
  </w:abstractNum>
  <w:abstractNum w:abstractNumId="1" w15:restartNumberingAfterBreak="0">
    <w:nsid w:val="0D897431"/>
    <w:multiLevelType w:val="multilevel"/>
    <w:tmpl w:val="F418EC0A"/>
    <w:lvl w:ilvl="0">
      <w:start w:val="1"/>
      <w:numFmt w:val="decimal"/>
      <w:lvlText w:val="%1."/>
      <w:lvlJc w:val="left"/>
      <w:pPr>
        <w:ind w:left="420" w:hanging="420"/>
      </w:pPr>
      <w:rPr>
        <w:rFonts w:hint="default"/>
        <w:b/>
      </w:rPr>
    </w:lvl>
    <w:lvl w:ilvl="1">
      <w:start w:val="1"/>
      <w:numFmt w:val="decimal"/>
      <w:lvlText w:val="%1.%2."/>
      <w:lvlJc w:val="left"/>
      <w:pPr>
        <w:ind w:left="1286" w:hanging="720"/>
      </w:pPr>
      <w:rPr>
        <w:rFonts w:hint="default"/>
        <w:b/>
      </w:rPr>
    </w:lvl>
    <w:lvl w:ilvl="2">
      <w:start w:val="1"/>
      <w:numFmt w:val="decimal"/>
      <w:lvlText w:val="%1.%2.%3."/>
      <w:lvlJc w:val="left"/>
      <w:pPr>
        <w:ind w:left="1852" w:hanging="720"/>
      </w:pPr>
      <w:rPr>
        <w:rFonts w:hint="default"/>
        <w:b w:val="0"/>
        <w:bCs/>
      </w:rPr>
    </w:lvl>
    <w:lvl w:ilvl="3">
      <w:start w:val="1"/>
      <w:numFmt w:val="decimal"/>
      <w:lvlText w:val="%1.%2.%3.%4."/>
      <w:lvlJc w:val="left"/>
      <w:pPr>
        <w:ind w:left="2778" w:hanging="1080"/>
      </w:pPr>
      <w:rPr>
        <w:rFonts w:hint="default"/>
        <w:b/>
      </w:rPr>
    </w:lvl>
    <w:lvl w:ilvl="4">
      <w:start w:val="1"/>
      <w:numFmt w:val="decimal"/>
      <w:lvlText w:val="%1.%2.%3.%4.%5."/>
      <w:lvlJc w:val="left"/>
      <w:pPr>
        <w:ind w:left="3344" w:hanging="1080"/>
      </w:pPr>
      <w:rPr>
        <w:rFonts w:hint="default"/>
        <w:b/>
      </w:rPr>
    </w:lvl>
    <w:lvl w:ilvl="5">
      <w:start w:val="1"/>
      <w:numFmt w:val="decimal"/>
      <w:lvlText w:val="%1.%2.%3.%4.%5.%6."/>
      <w:lvlJc w:val="left"/>
      <w:pPr>
        <w:ind w:left="4270" w:hanging="1440"/>
      </w:pPr>
      <w:rPr>
        <w:rFonts w:hint="default"/>
        <w:b/>
      </w:rPr>
    </w:lvl>
    <w:lvl w:ilvl="6">
      <w:start w:val="1"/>
      <w:numFmt w:val="decimal"/>
      <w:lvlText w:val="%1.%2.%3.%4.%5.%6.%7."/>
      <w:lvlJc w:val="left"/>
      <w:pPr>
        <w:ind w:left="5196" w:hanging="1800"/>
      </w:pPr>
      <w:rPr>
        <w:rFonts w:hint="default"/>
        <w:b/>
      </w:rPr>
    </w:lvl>
    <w:lvl w:ilvl="7">
      <w:start w:val="1"/>
      <w:numFmt w:val="decimal"/>
      <w:lvlText w:val="%1.%2.%3.%4.%5.%6.%7.%8."/>
      <w:lvlJc w:val="left"/>
      <w:pPr>
        <w:ind w:left="5762" w:hanging="1800"/>
      </w:pPr>
      <w:rPr>
        <w:rFonts w:hint="default"/>
        <w:b/>
      </w:rPr>
    </w:lvl>
    <w:lvl w:ilvl="8">
      <w:start w:val="1"/>
      <w:numFmt w:val="decimal"/>
      <w:lvlText w:val="%1.%2.%3.%4.%5.%6.%7.%8.%9."/>
      <w:lvlJc w:val="left"/>
      <w:pPr>
        <w:ind w:left="6688" w:hanging="2160"/>
      </w:pPr>
      <w:rPr>
        <w:rFonts w:hint="default"/>
        <w:b/>
      </w:rPr>
    </w:lvl>
  </w:abstractNum>
  <w:abstractNum w:abstractNumId="2" w15:restartNumberingAfterBreak="0">
    <w:nsid w:val="18744A4B"/>
    <w:multiLevelType w:val="multilevel"/>
    <w:tmpl w:val="6D446260"/>
    <w:lvl w:ilvl="0">
      <w:start w:val="1"/>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4710013F"/>
    <w:multiLevelType w:val="hybridMultilevel"/>
    <w:tmpl w:val="151E61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55778B"/>
    <w:multiLevelType w:val="hybridMultilevel"/>
    <w:tmpl w:val="6C28B966"/>
    <w:lvl w:ilvl="0" w:tplc="8F701DE0">
      <w:start w:val="2"/>
      <w:numFmt w:val="bullet"/>
      <w:lvlText w:val="-"/>
      <w:lvlJc w:val="left"/>
      <w:pPr>
        <w:ind w:left="926" w:hanging="360"/>
      </w:pPr>
      <w:rPr>
        <w:rFonts w:ascii="Times New Roman" w:eastAsiaTheme="minorHAnsi"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5" w15:restartNumberingAfterBreak="0">
    <w:nsid w:val="76822A48"/>
    <w:multiLevelType w:val="hybridMultilevel"/>
    <w:tmpl w:val="9F786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2F4D5E"/>
    <w:multiLevelType w:val="hybridMultilevel"/>
    <w:tmpl w:val="28C2EDEA"/>
    <w:lvl w:ilvl="0" w:tplc="D082893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444"/>
    <w:rsid w:val="00025254"/>
    <w:rsid w:val="00045379"/>
    <w:rsid w:val="001C22DF"/>
    <w:rsid w:val="003B4444"/>
    <w:rsid w:val="00733B6E"/>
    <w:rsid w:val="007C2B0B"/>
    <w:rsid w:val="0092172D"/>
    <w:rsid w:val="00AD0BA8"/>
    <w:rsid w:val="00C731DB"/>
    <w:rsid w:val="00DC21BE"/>
    <w:rsid w:val="00F932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F7C6A"/>
  <w15:chartTrackingRefBased/>
  <w15:docId w15:val="{4C55B728-3F9D-4A64-A68B-B8E8EE09A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444"/>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3B444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3B44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B4444"/>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next w:val="Normal"/>
    <w:link w:val="Heading4Char"/>
    <w:uiPriority w:val="9"/>
    <w:unhideWhenUsed/>
    <w:qFormat/>
    <w:rsid w:val="003B4444"/>
    <w:pPr>
      <w:keepNext/>
      <w:keepLines/>
      <w:spacing w:after="64"/>
      <w:ind w:left="10" w:right="1" w:hanging="10"/>
      <w:outlineLvl w:val="3"/>
    </w:pPr>
    <w:rPr>
      <w:rFonts w:ascii="Times New Roman" w:eastAsia="Times New Roman" w:hAnsi="Times New Roman" w:cs="Times New Roman"/>
      <w:b/>
      <w:color w:val="000000"/>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4444"/>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semiHidden/>
    <w:rsid w:val="003B4444"/>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semiHidden/>
    <w:rsid w:val="003B4444"/>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3B4444"/>
    <w:rPr>
      <w:rFonts w:ascii="Times New Roman" w:eastAsia="Times New Roman" w:hAnsi="Times New Roman" w:cs="Times New Roman"/>
      <w:b/>
      <w:color w:val="000000"/>
      <w:sz w:val="26"/>
      <w:lang w:eastAsia="en-US"/>
    </w:rPr>
  </w:style>
  <w:style w:type="paragraph" w:styleId="NormalWeb">
    <w:name w:val="Normal (Web)"/>
    <w:basedOn w:val="Normal"/>
    <w:uiPriority w:val="99"/>
    <w:unhideWhenUsed/>
    <w:qFormat/>
    <w:rsid w:val="003B4444"/>
    <w:pPr>
      <w:spacing w:before="100" w:beforeAutospacing="1" w:after="100" w:afterAutospacing="1" w:line="240" w:lineRule="auto"/>
    </w:pPr>
    <w:rPr>
      <w:rFonts w:eastAsia="Times New Roman" w:cs="Times New Roman"/>
      <w:szCs w:val="24"/>
      <w:lang w:eastAsia="ja-JP"/>
    </w:rPr>
  </w:style>
  <w:style w:type="paragraph" w:styleId="ListParagraph">
    <w:name w:val="List Paragraph"/>
    <w:basedOn w:val="Normal"/>
    <w:uiPriority w:val="34"/>
    <w:qFormat/>
    <w:rsid w:val="003B4444"/>
    <w:pPr>
      <w:ind w:left="720"/>
      <w:contextualSpacing/>
    </w:pPr>
  </w:style>
  <w:style w:type="paragraph" w:styleId="FootnoteText">
    <w:name w:val="footnote text"/>
    <w:basedOn w:val="Normal"/>
    <w:link w:val="FootnoteTextChar"/>
    <w:uiPriority w:val="99"/>
    <w:unhideWhenUsed/>
    <w:qFormat/>
    <w:rsid w:val="003B4444"/>
    <w:pPr>
      <w:spacing w:after="0" w:line="240" w:lineRule="auto"/>
    </w:pPr>
    <w:rPr>
      <w:sz w:val="20"/>
      <w:szCs w:val="20"/>
    </w:rPr>
  </w:style>
  <w:style w:type="character" w:customStyle="1" w:styleId="FootnoteTextChar">
    <w:name w:val="Footnote Text Char"/>
    <w:basedOn w:val="DefaultParagraphFont"/>
    <w:link w:val="FootnoteText"/>
    <w:uiPriority w:val="99"/>
    <w:qFormat/>
    <w:rsid w:val="003B4444"/>
    <w:rPr>
      <w:rFonts w:ascii="Times New Roman" w:eastAsiaTheme="minorHAnsi" w:hAnsi="Times New Roman"/>
      <w:sz w:val="20"/>
      <w:szCs w:val="20"/>
      <w:lang w:eastAsia="en-US"/>
    </w:rPr>
  </w:style>
  <w:style w:type="character" w:styleId="FootnoteReference">
    <w:name w:val="footnote reference"/>
    <w:basedOn w:val="DefaultParagraphFont"/>
    <w:link w:val="4GCharCharChar"/>
    <w:uiPriority w:val="99"/>
    <w:unhideWhenUsed/>
    <w:qFormat/>
    <w:rsid w:val="003B4444"/>
    <w:rPr>
      <w:vertAlign w:val="superscript"/>
    </w:rPr>
  </w:style>
  <w:style w:type="paragraph" w:customStyle="1" w:styleId="4GCharCharChar">
    <w:name w:val="4_G Char Char Char"/>
    <w:basedOn w:val="Normal"/>
    <w:link w:val="FootnoteReference"/>
    <w:uiPriority w:val="99"/>
    <w:qFormat/>
    <w:rsid w:val="003B4444"/>
    <w:pPr>
      <w:widowControl w:val="0"/>
      <w:spacing w:before="120" w:line="240" w:lineRule="exact"/>
      <w:ind w:firstLine="567"/>
      <w:jc w:val="both"/>
    </w:pPr>
    <w:rPr>
      <w:rFonts w:asciiTheme="minorHAnsi" w:eastAsiaTheme="minorEastAsia" w:hAnsiTheme="minorHAnsi"/>
      <w:sz w:val="22"/>
      <w:vertAlign w:val="superscript"/>
      <w:lang w:eastAsia="ja-JP"/>
    </w:rPr>
  </w:style>
  <w:style w:type="character" w:styleId="Hyperlink">
    <w:name w:val="Hyperlink"/>
    <w:basedOn w:val="DefaultParagraphFont"/>
    <w:uiPriority w:val="99"/>
    <w:qFormat/>
    <w:rsid w:val="003B4444"/>
    <w:rPr>
      <w:rFonts w:cs="Times New Roman"/>
      <w:color w:val="0000FF"/>
      <w:u w:val="single"/>
    </w:rPr>
  </w:style>
  <w:style w:type="paragraph" w:customStyle="1" w:styleId="KhngDncch1">
    <w:name w:val="Không Dãn cách1"/>
    <w:uiPriority w:val="1"/>
    <w:qFormat/>
    <w:rsid w:val="003B4444"/>
    <w:pPr>
      <w:spacing w:after="0"/>
    </w:pPr>
    <w:rPr>
      <w:rFonts w:ascii="Times New Roman" w:eastAsiaTheme="minorHAnsi" w:hAnsi="Times New Roman"/>
      <w:sz w:val="28"/>
      <w:lang w:eastAsia="en-US"/>
    </w:rPr>
  </w:style>
  <w:style w:type="character" w:styleId="Strong">
    <w:name w:val="Strong"/>
    <w:basedOn w:val="DefaultParagraphFont"/>
    <w:uiPriority w:val="22"/>
    <w:qFormat/>
    <w:rsid w:val="003B4444"/>
    <w:rPr>
      <w:b/>
      <w:bCs/>
    </w:rPr>
  </w:style>
  <w:style w:type="character" w:customStyle="1" w:styleId="UnresolvedMention1">
    <w:name w:val="Unresolved Mention1"/>
    <w:basedOn w:val="DefaultParagraphFont"/>
    <w:uiPriority w:val="99"/>
    <w:semiHidden/>
    <w:unhideWhenUsed/>
    <w:rsid w:val="003B4444"/>
    <w:rPr>
      <w:color w:val="605E5C"/>
      <w:shd w:val="clear" w:color="auto" w:fill="E1DFDD"/>
    </w:rPr>
  </w:style>
  <w:style w:type="paragraph" w:styleId="Header">
    <w:name w:val="header"/>
    <w:basedOn w:val="Normal"/>
    <w:link w:val="HeaderChar"/>
    <w:uiPriority w:val="99"/>
    <w:unhideWhenUsed/>
    <w:rsid w:val="003B4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444"/>
    <w:rPr>
      <w:rFonts w:ascii="Times New Roman" w:eastAsiaTheme="minorHAnsi" w:hAnsi="Times New Roman"/>
      <w:sz w:val="24"/>
      <w:lang w:eastAsia="en-US"/>
    </w:rPr>
  </w:style>
  <w:style w:type="paragraph" w:styleId="Footer">
    <w:name w:val="footer"/>
    <w:basedOn w:val="Normal"/>
    <w:link w:val="FooterChar"/>
    <w:uiPriority w:val="99"/>
    <w:unhideWhenUsed/>
    <w:rsid w:val="003B44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4444"/>
    <w:rPr>
      <w:rFonts w:ascii="Times New Roman" w:eastAsiaTheme="minorHAnsi" w:hAnsi="Times New Roman"/>
      <w:sz w:val="24"/>
      <w:lang w:eastAsia="en-US"/>
    </w:rPr>
  </w:style>
  <w:style w:type="paragraph" w:customStyle="1" w:styleId="1">
    <w:name w:val=".1"/>
    <w:basedOn w:val="Heading4"/>
    <w:qFormat/>
    <w:rsid w:val="003B4444"/>
    <w:pPr>
      <w:tabs>
        <w:tab w:val="left" w:pos="851"/>
        <w:tab w:val="left" w:pos="1134"/>
      </w:tabs>
      <w:spacing w:after="0" w:line="360" w:lineRule="auto"/>
      <w:ind w:left="0" w:right="0" w:firstLine="0"/>
      <w:jc w:val="center"/>
    </w:pPr>
    <w:rPr>
      <w:color w:val="auto"/>
      <w:lang w:val="vi-VN"/>
    </w:rPr>
  </w:style>
  <w:style w:type="paragraph" w:customStyle="1" w:styleId="2">
    <w:name w:val=".2"/>
    <w:basedOn w:val="Heading4"/>
    <w:qFormat/>
    <w:rsid w:val="003B4444"/>
    <w:pPr>
      <w:tabs>
        <w:tab w:val="left" w:pos="851"/>
        <w:tab w:val="left" w:pos="1134"/>
      </w:tabs>
      <w:spacing w:after="0" w:line="360" w:lineRule="auto"/>
      <w:ind w:left="0" w:right="0" w:firstLine="567"/>
      <w:jc w:val="both"/>
    </w:pPr>
    <w:rPr>
      <w:color w:val="auto"/>
      <w:sz w:val="28"/>
      <w:szCs w:val="28"/>
      <w:lang w:val="vi-VN"/>
    </w:rPr>
  </w:style>
  <w:style w:type="paragraph" w:customStyle="1" w:styleId="3">
    <w:name w:val=".3"/>
    <w:basedOn w:val="Normal"/>
    <w:qFormat/>
    <w:rsid w:val="003B4444"/>
    <w:pPr>
      <w:tabs>
        <w:tab w:val="left" w:pos="851"/>
        <w:tab w:val="left" w:pos="1134"/>
      </w:tabs>
      <w:spacing w:after="0" w:line="360" w:lineRule="auto"/>
      <w:ind w:firstLine="567"/>
      <w:jc w:val="both"/>
    </w:pPr>
    <w:rPr>
      <w:rFonts w:cs="Times New Roman"/>
      <w:b/>
      <w:bCs/>
      <w:i/>
      <w:sz w:val="28"/>
      <w:szCs w:val="28"/>
      <w:lang w:val="vi-VN"/>
    </w:rPr>
  </w:style>
  <w:style w:type="paragraph" w:styleId="TOC1">
    <w:name w:val="toc 1"/>
    <w:basedOn w:val="Normal"/>
    <w:next w:val="Normal"/>
    <w:autoRedefine/>
    <w:uiPriority w:val="39"/>
    <w:unhideWhenUsed/>
    <w:rsid w:val="003B4444"/>
    <w:pPr>
      <w:spacing w:after="100"/>
    </w:pPr>
  </w:style>
  <w:style w:type="paragraph" w:styleId="BalloonText">
    <w:name w:val="Balloon Text"/>
    <w:basedOn w:val="Normal"/>
    <w:link w:val="BalloonTextChar"/>
    <w:uiPriority w:val="99"/>
    <w:semiHidden/>
    <w:unhideWhenUsed/>
    <w:rsid w:val="003B4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444"/>
    <w:rPr>
      <w:rFonts w:ascii="Segoe UI" w:eastAsiaTheme="minorHAnsi" w:hAnsi="Segoe UI" w:cs="Segoe UI"/>
      <w:sz w:val="18"/>
      <w:szCs w:val="18"/>
      <w:lang w:eastAsia="en-US"/>
    </w:rPr>
  </w:style>
  <w:style w:type="character" w:customStyle="1" w:styleId="fontstyle21">
    <w:name w:val="fontstyle21"/>
    <w:rsid w:val="003B4444"/>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AD0BA8"/>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AD0BA8"/>
    <w:rPr>
      <w:rFonts w:ascii="Times New Roman" w:eastAsia="Times New Roman" w:hAnsi="Times New Roman" w:cs="Times New Roman"/>
      <w:sz w:val="30"/>
      <w:szCs w:val="30"/>
      <w:lang w:eastAsia="en-US"/>
    </w:rPr>
  </w:style>
  <w:style w:type="paragraph" w:customStyle="1" w:styleId="Heading11">
    <w:name w:val="Heading 11"/>
    <w:basedOn w:val="Normal"/>
    <w:uiPriority w:val="1"/>
    <w:qFormat/>
    <w:rsid w:val="00AD0BA8"/>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99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thuvienphapluat.vn/van-ban/Bat-dong-san/Quyet-dinh-3411-QD-BTNMT-2024-cong-bo-ket-qua-thong-ke-dien-tich-dat-dai-nam-2023-628986.aspx" TargetMode="External"/><Relationship Id="rId2" Type="http://schemas.openxmlformats.org/officeDocument/2006/relationships/hyperlink" Target="https://vtv.vn/kinh-te-Avon-38000-chu-an-dau-tu-ruoc-ngoai-can-hieu-hac-20230928150044209htm" TargetMode="External"/><Relationship Id="rId1" Type="http://schemas.openxmlformats.org/officeDocument/2006/relationships/hyperlink" Target="https://umecanonryvrv/van-dau-tu-di-dat-gan-16-24-ty-usd-tang-4-5-trong-7-thang-dau-nam.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CB489-8139-40F0-A267-396C9CD3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31</Pages>
  <Words>6528</Words>
  <Characters>37211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Tran</dc:creator>
  <cp:keywords/>
  <dc:description/>
  <cp:lastModifiedBy>Admin</cp:lastModifiedBy>
  <cp:revision>4</cp:revision>
  <dcterms:created xsi:type="dcterms:W3CDTF">2025-09-22T02:58:00Z</dcterms:created>
  <dcterms:modified xsi:type="dcterms:W3CDTF">2025-10-13T04:02:00Z</dcterms:modified>
</cp:coreProperties>
</file>